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E15EB" w14:textId="77777777" w:rsidR="006B0627" w:rsidRDefault="006B0627" w:rsidP="006B0627">
      <w:pPr>
        <w:jc w:val="center"/>
      </w:pPr>
      <w:r>
        <w:t>МИНИСТЕРСТВО ПРОСВЕЩЕНИЯ РОССИЙСКОЙ ФЕДЕРАЦИИ</w:t>
      </w:r>
    </w:p>
    <w:p w14:paraId="109BC5D8" w14:textId="77777777" w:rsidR="006B0627" w:rsidRDefault="006B0627" w:rsidP="006B0627">
      <w:pPr>
        <w:tabs>
          <w:tab w:val="left" w:pos="3953"/>
        </w:tabs>
        <w:overflowPunct w:val="0"/>
        <w:autoSpaceDE w:val="0"/>
        <w:autoSpaceDN w:val="0"/>
        <w:adjustRightInd w:val="0"/>
        <w:jc w:val="center"/>
        <w:textAlignment w:val="baseline"/>
      </w:pPr>
      <w:r>
        <w:t>федеральное государственное бюджетное образовательное учреждение</w:t>
      </w:r>
    </w:p>
    <w:p w14:paraId="4301B168" w14:textId="77777777" w:rsidR="006B0627" w:rsidRDefault="006B0627" w:rsidP="006B0627">
      <w:pPr>
        <w:jc w:val="center"/>
        <w:rPr>
          <w:color w:val="000000"/>
        </w:rPr>
      </w:pPr>
      <w:r>
        <w:t xml:space="preserve">высшего образования </w:t>
      </w:r>
      <w:r>
        <w:rPr>
          <w:color w:val="000000"/>
        </w:rPr>
        <w:t>«Алтайский государственный педагогический университет»</w:t>
      </w:r>
    </w:p>
    <w:p w14:paraId="32FFB6A1" w14:textId="77777777" w:rsidR="006B0627" w:rsidRDefault="006B0627" w:rsidP="006B0627">
      <w:pPr>
        <w:jc w:val="center"/>
        <w:rPr>
          <w:color w:val="000000"/>
        </w:rPr>
      </w:pPr>
      <w:proofErr w:type="spellStart"/>
      <w:r>
        <w:rPr>
          <w:color w:val="000000"/>
        </w:rPr>
        <w:t>Бийский</w:t>
      </w:r>
      <w:proofErr w:type="spellEnd"/>
      <w:r>
        <w:rPr>
          <w:color w:val="000000"/>
        </w:rPr>
        <w:t xml:space="preserve"> филиал им. В.М. Шукшина</w:t>
      </w:r>
    </w:p>
    <w:p w14:paraId="170DFBC8" w14:textId="77777777" w:rsidR="006B0627" w:rsidRDefault="006B0627" w:rsidP="006B0627">
      <w:pPr>
        <w:jc w:val="center"/>
        <w:rPr>
          <w:color w:val="000000"/>
        </w:rPr>
      </w:pPr>
    </w:p>
    <w:p w14:paraId="0E80F177" w14:textId="77777777" w:rsidR="006B0627" w:rsidRDefault="006B0627" w:rsidP="006B0627">
      <w:pPr>
        <w:jc w:val="center"/>
      </w:pPr>
      <w:r>
        <w:t>МИНИСТЕРСТВО ОБРАЗОВАНИЯ РЕСПУБЛИКИ БЕЛАРУСЬ</w:t>
      </w:r>
    </w:p>
    <w:p w14:paraId="03BC127D" w14:textId="77777777" w:rsidR="006B0627" w:rsidRDefault="006B0627" w:rsidP="006B0627">
      <w:pPr>
        <w:jc w:val="center"/>
        <w:rPr>
          <w:color w:val="000000"/>
        </w:rPr>
      </w:pPr>
      <w:r>
        <w:rPr>
          <w:color w:val="000000"/>
        </w:rPr>
        <w:t>учреждение образования</w:t>
      </w:r>
    </w:p>
    <w:p w14:paraId="611DF7FC" w14:textId="77777777" w:rsidR="006B0627" w:rsidRDefault="006B0627" w:rsidP="006B0627">
      <w:pPr>
        <w:jc w:val="center"/>
        <w:rPr>
          <w:color w:val="000000"/>
        </w:rPr>
      </w:pPr>
      <w:r w:rsidRPr="00FB70CC">
        <w:t>«</w:t>
      </w:r>
      <w:proofErr w:type="spellStart"/>
      <w:r w:rsidRPr="00FB70CC">
        <w:t>Барановичский</w:t>
      </w:r>
      <w:proofErr w:type="spellEnd"/>
      <w:r w:rsidRPr="00FB70CC">
        <w:t xml:space="preserve"> государственный университет»</w:t>
      </w:r>
    </w:p>
    <w:p w14:paraId="7C4E1979" w14:textId="77777777" w:rsidR="00770DD1" w:rsidRPr="00883FF4" w:rsidRDefault="00770DD1" w:rsidP="00770DD1">
      <w:pPr>
        <w:ind w:firstLine="709"/>
      </w:pPr>
    </w:p>
    <w:p w14:paraId="5B341FAA" w14:textId="77777777" w:rsidR="00770DD1" w:rsidRPr="00883FF4" w:rsidRDefault="00770DD1" w:rsidP="00770DD1">
      <w:pPr>
        <w:ind w:firstLine="709"/>
        <w:rPr>
          <w:noProof/>
        </w:rPr>
      </w:pPr>
    </w:p>
    <w:p w14:paraId="79AFB337" w14:textId="77777777" w:rsidR="00770DD1" w:rsidRPr="00883FF4" w:rsidRDefault="00770DD1" w:rsidP="00770DD1">
      <w:pPr>
        <w:ind w:firstLine="709"/>
        <w:rPr>
          <w:noProof/>
        </w:rPr>
      </w:pPr>
    </w:p>
    <w:p w14:paraId="647B4BD9" w14:textId="77777777" w:rsidR="00770DD1" w:rsidRPr="00883FF4" w:rsidRDefault="00770DD1" w:rsidP="00770DD1">
      <w:pPr>
        <w:ind w:firstLine="709"/>
      </w:pPr>
    </w:p>
    <w:p w14:paraId="6919C23C" w14:textId="77777777" w:rsidR="00770DD1" w:rsidRPr="00883FF4" w:rsidRDefault="00770DD1" w:rsidP="00770DD1">
      <w:pPr>
        <w:ind w:firstLine="709"/>
      </w:pPr>
    </w:p>
    <w:p w14:paraId="1C3D620C" w14:textId="77777777" w:rsidR="00770DD1" w:rsidRPr="00883FF4" w:rsidRDefault="00770DD1" w:rsidP="00770DD1">
      <w:pPr>
        <w:ind w:firstLine="709"/>
      </w:pPr>
    </w:p>
    <w:p w14:paraId="79E72F90" w14:textId="77777777" w:rsidR="00770DD1" w:rsidRPr="00883FF4" w:rsidRDefault="00770DD1" w:rsidP="00770DD1">
      <w:pPr>
        <w:ind w:firstLine="709"/>
      </w:pPr>
    </w:p>
    <w:p w14:paraId="351892E9" w14:textId="77777777" w:rsidR="00770DD1" w:rsidRPr="00434A54" w:rsidRDefault="00770DD1" w:rsidP="00770DD1">
      <w:pPr>
        <w:ind w:firstLine="709"/>
        <w:rPr>
          <w:sz w:val="36"/>
          <w:szCs w:val="36"/>
        </w:rPr>
      </w:pPr>
    </w:p>
    <w:p w14:paraId="0AC8C831" w14:textId="77777777" w:rsidR="00770DD1" w:rsidRPr="00434A54" w:rsidRDefault="00770DD1" w:rsidP="00770DD1">
      <w:pPr>
        <w:ind w:firstLine="709"/>
        <w:rPr>
          <w:sz w:val="36"/>
          <w:szCs w:val="36"/>
        </w:rPr>
      </w:pPr>
    </w:p>
    <w:p w14:paraId="53B4C795" w14:textId="77777777" w:rsidR="00770DD1" w:rsidRPr="00434A54" w:rsidRDefault="00770DD1" w:rsidP="00770DD1">
      <w:pPr>
        <w:ind w:firstLine="709"/>
        <w:jc w:val="center"/>
        <w:rPr>
          <w:b/>
          <w:sz w:val="36"/>
          <w:szCs w:val="36"/>
        </w:rPr>
      </w:pPr>
      <w:r w:rsidRPr="00434A54">
        <w:rPr>
          <w:b/>
          <w:sz w:val="36"/>
          <w:szCs w:val="36"/>
        </w:rPr>
        <w:t xml:space="preserve">Положение </w:t>
      </w:r>
    </w:p>
    <w:p w14:paraId="3A809DA9" w14:textId="77777777" w:rsidR="00770DD1" w:rsidRPr="00434A54" w:rsidRDefault="00770DD1" w:rsidP="00770DD1">
      <w:pPr>
        <w:pStyle w:val="a6"/>
        <w:jc w:val="center"/>
        <w:rPr>
          <w:sz w:val="36"/>
          <w:szCs w:val="36"/>
        </w:rPr>
      </w:pPr>
      <w:r w:rsidRPr="00434A54">
        <w:rPr>
          <w:sz w:val="36"/>
          <w:szCs w:val="36"/>
        </w:rPr>
        <w:t xml:space="preserve">о </w:t>
      </w:r>
      <w:proofErr w:type="gramStart"/>
      <w:r w:rsidRPr="00434A54">
        <w:rPr>
          <w:sz w:val="36"/>
          <w:szCs w:val="36"/>
        </w:rPr>
        <w:t>Международном</w:t>
      </w:r>
      <w:proofErr w:type="gramEnd"/>
      <w:r w:rsidRPr="00434A54">
        <w:rPr>
          <w:sz w:val="36"/>
          <w:szCs w:val="36"/>
        </w:rPr>
        <w:t xml:space="preserve"> фонетическом конкурс </w:t>
      </w:r>
    </w:p>
    <w:p w14:paraId="3BD7E390" w14:textId="2C2C976B" w:rsidR="00770DD1" w:rsidRPr="00434A54" w:rsidRDefault="00770DD1" w:rsidP="00770DD1">
      <w:pPr>
        <w:pStyle w:val="a6"/>
        <w:jc w:val="center"/>
        <w:rPr>
          <w:sz w:val="36"/>
          <w:szCs w:val="36"/>
        </w:rPr>
      </w:pPr>
      <w:r w:rsidRPr="00434A54">
        <w:rPr>
          <w:sz w:val="36"/>
          <w:szCs w:val="36"/>
        </w:rPr>
        <w:t xml:space="preserve">на </w:t>
      </w:r>
      <w:r w:rsidR="006B0627">
        <w:rPr>
          <w:sz w:val="36"/>
          <w:szCs w:val="36"/>
        </w:rPr>
        <w:t>иностранных</w:t>
      </w:r>
      <w:r w:rsidRPr="00434A54">
        <w:rPr>
          <w:sz w:val="36"/>
          <w:szCs w:val="36"/>
        </w:rPr>
        <w:t xml:space="preserve"> языках</w:t>
      </w:r>
    </w:p>
    <w:p w14:paraId="63A039A9" w14:textId="58E09352" w:rsidR="00770DD1" w:rsidRPr="00434A54" w:rsidRDefault="00770DD1" w:rsidP="00770DD1">
      <w:pPr>
        <w:ind w:firstLine="709"/>
        <w:jc w:val="center"/>
        <w:rPr>
          <w:b/>
          <w:sz w:val="36"/>
          <w:szCs w:val="36"/>
        </w:rPr>
      </w:pPr>
      <w:r w:rsidRPr="00434A54">
        <w:rPr>
          <w:sz w:val="36"/>
          <w:szCs w:val="36"/>
        </w:rPr>
        <w:t xml:space="preserve"> «</w:t>
      </w:r>
      <w:r w:rsidRPr="00434A54">
        <w:rPr>
          <w:b/>
          <w:bCs/>
          <w:sz w:val="36"/>
          <w:szCs w:val="36"/>
        </w:rPr>
        <w:t>Великая Победа на разных языках</w:t>
      </w:r>
      <w:r w:rsidRPr="00434A54">
        <w:rPr>
          <w:sz w:val="36"/>
          <w:szCs w:val="36"/>
        </w:rPr>
        <w:t>»</w:t>
      </w:r>
    </w:p>
    <w:p w14:paraId="14D0E562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2CFCA40A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732DD963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40F9AF4A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45C67B54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6A76305C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532A3A5F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160E3F82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3BA70E68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12E07DC2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49452403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7C836B31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58B42A6A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12CC08D7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387BDBE6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02AFDE73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2FF597BA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7BCA8C04" w14:textId="77777777" w:rsidR="00770DD1" w:rsidRPr="00883FF4" w:rsidRDefault="00770DD1" w:rsidP="00770DD1">
      <w:pPr>
        <w:ind w:firstLine="709"/>
        <w:jc w:val="center"/>
        <w:rPr>
          <w:b/>
        </w:rPr>
      </w:pPr>
    </w:p>
    <w:p w14:paraId="246A774E" w14:textId="77777777" w:rsidR="00770DD1" w:rsidRDefault="00770DD1" w:rsidP="00770DD1">
      <w:pPr>
        <w:ind w:firstLine="709"/>
        <w:jc w:val="center"/>
      </w:pPr>
    </w:p>
    <w:p w14:paraId="236FBCEF" w14:textId="77777777" w:rsidR="00770DD1" w:rsidRDefault="00770DD1" w:rsidP="00770DD1">
      <w:pPr>
        <w:ind w:firstLine="709"/>
        <w:jc w:val="center"/>
      </w:pPr>
    </w:p>
    <w:p w14:paraId="10AFEF40" w14:textId="77777777" w:rsidR="00770DD1" w:rsidRDefault="00770DD1" w:rsidP="00770DD1">
      <w:pPr>
        <w:ind w:firstLine="709"/>
        <w:jc w:val="center"/>
      </w:pPr>
    </w:p>
    <w:p w14:paraId="487A163C" w14:textId="77777777" w:rsidR="00770DD1" w:rsidRDefault="00770DD1" w:rsidP="00770DD1">
      <w:pPr>
        <w:ind w:firstLine="709"/>
        <w:jc w:val="center"/>
      </w:pPr>
    </w:p>
    <w:p w14:paraId="0EB3C72E" w14:textId="77777777" w:rsidR="00770DD1" w:rsidRDefault="00770DD1" w:rsidP="00770DD1">
      <w:pPr>
        <w:ind w:firstLine="709"/>
        <w:jc w:val="center"/>
      </w:pPr>
    </w:p>
    <w:p w14:paraId="21ECD8D9" w14:textId="77777777" w:rsidR="00770DD1" w:rsidRDefault="00770DD1" w:rsidP="00770DD1">
      <w:pPr>
        <w:ind w:firstLine="709"/>
        <w:jc w:val="center"/>
      </w:pPr>
    </w:p>
    <w:p w14:paraId="1647CBF6" w14:textId="77777777" w:rsidR="00770DD1" w:rsidRDefault="00770DD1" w:rsidP="00770DD1">
      <w:pPr>
        <w:ind w:firstLine="709"/>
        <w:jc w:val="center"/>
      </w:pPr>
    </w:p>
    <w:p w14:paraId="5B6848A6" w14:textId="77777777" w:rsidR="00770DD1" w:rsidRPr="00883FF4" w:rsidRDefault="00770DD1" w:rsidP="00770DD1">
      <w:pPr>
        <w:ind w:firstLine="709"/>
        <w:jc w:val="center"/>
      </w:pPr>
    </w:p>
    <w:p w14:paraId="4AB7EF8E" w14:textId="4D524583" w:rsidR="00770DD1" w:rsidRPr="00883FF4" w:rsidRDefault="00770DD1" w:rsidP="00770DD1">
      <w:pPr>
        <w:ind w:firstLine="709"/>
        <w:jc w:val="center"/>
      </w:pPr>
      <w:r>
        <w:t>Бийск 2025</w:t>
      </w:r>
    </w:p>
    <w:p w14:paraId="70497AB5" w14:textId="77777777" w:rsidR="00FD1624" w:rsidRPr="00FD1624" w:rsidRDefault="00FD1624" w:rsidP="00FD1624">
      <w:pPr>
        <w:jc w:val="center"/>
        <w:rPr>
          <w:rFonts w:eastAsiaTheme="minorHAnsi"/>
          <w:b/>
          <w:szCs w:val="28"/>
          <w:lang w:eastAsia="en-US"/>
        </w:rPr>
      </w:pPr>
    </w:p>
    <w:p w14:paraId="4DF56A9D" w14:textId="64B90F6B" w:rsidR="00FD1624" w:rsidRPr="00131AC6" w:rsidRDefault="00FD1624" w:rsidP="00434A54">
      <w:pPr>
        <w:jc w:val="center"/>
        <w:rPr>
          <w:rFonts w:eastAsiaTheme="minorHAnsi"/>
          <w:szCs w:val="28"/>
          <w:lang w:eastAsia="en-US"/>
        </w:rPr>
      </w:pPr>
      <w:r w:rsidRPr="00434A54">
        <w:rPr>
          <w:rFonts w:eastAsiaTheme="minorHAnsi"/>
          <w:b/>
          <w:szCs w:val="28"/>
          <w:lang w:eastAsia="en-US"/>
        </w:rPr>
        <w:lastRenderedPageBreak/>
        <w:t>Общие положения</w:t>
      </w:r>
    </w:p>
    <w:p w14:paraId="5B07E26C" w14:textId="21D2DEAE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1.1. Настоящее Положение определяет порядок организации и </w:t>
      </w:r>
      <w:r w:rsidRPr="008B7E15">
        <w:rPr>
          <w:rFonts w:eastAsiaTheme="minorHAnsi"/>
          <w:szCs w:val="28"/>
          <w:lang w:eastAsia="en-US"/>
        </w:rPr>
        <w:t xml:space="preserve">проведения </w:t>
      </w:r>
      <w:r w:rsidR="00434A54">
        <w:t xml:space="preserve">Международного фонетического </w:t>
      </w:r>
      <w:r w:rsidR="00434A54" w:rsidRPr="00BC4D35">
        <w:t xml:space="preserve"> конкурс</w:t>
      </w:r>
      <w:r w:rsidR="00434A54">
        <w:t>а</w:t>
      </w:r>
      <w:r w:rsidR="00434A54" w:rsidRPr="00BC4D35">
        <w:t xml:space="preserve"> на </w:t>
      </w:r>
      <w:r w:rsidR="00606EED">
        <w:t>иностранных</w:t>
      </w:r>
      <w:r w:rsidR="00434A54">
        <w:t xml:space="preserve"> языках </w:t>
      </w:r>
      <w:r w:rsidR="00606EED" w:rsidRPr="00B954EB">
        <w:t>«</w:t>
      </w:r>
      <w:r w:rsidR="00606EED">
        <w:rPr>
          <w:b/>
          <w:bCs/>
        </w:rPr>
        <w:t>Великая Победа на разных языках</w:t>
      </w:r>
      <w:r w:rsidR="00606EED" w:rsidRPr="00B954EB">
        <w:t>»</w:t>
      </w:r>
      <w:r w:rsidR="00434A54">
        <w:t>, посвященно</w:t>
      </w:r>
      <w:r w:rsidR="00C576B8">
        <w:t>го</w:t>
      </w:r>
      <w:r w:rsidR="00434A54">
        <w:t xml:space="preserve"> 80-</w:t>
      </w:r>
      <w:r w:rsidR="00606EED">
        <w:t>лети</w:t>
      </w:r>
      <w:r w:rsidR="00434A54">
        <w:t xml:space="preserve">ю Победы </w:t>
      </w:r>
      <w:r w:rsidR="00606EED" w:rsidRPr="00FB70CC">
        <w:t xml:space="preserve">в </w:t>
      </w:r>
      <w:r w:rsidR="00606EED">
        <w:t>Великой Отечественной</w:t>
      </w:r>
      <w:r w:rsidR="00606EED" w:rsidRPr="00FB70CC">
        <w:t xml:space="preserve"> войне </w:t>
      </w:r>
      <w:r w:rsidR="0052697F">
        <w:rPr>
          <w:rFonts w:eastAsiaTheme="minorHAnsi"/>
          <w:szCs w:val="28"/>
          <w:lang w:eastAsia="en-US"/>
        </w:rPr>
        <w:t xml:space="preserve">(далее по тексту – Конкурс). </w:t>
      </w:r>
    </w:p>
    <w:p w14:paraId="58863DD2" w14:textId="77777777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1.2. Настоящее Положение устанавливает требования к участникам и творческим работам, критерии отбора победителей и действует до завершения конкурсных мероприятий.</w:t>
      </w:r>
    </w:p>
    <w:p w14:paraId="3169C8C2" w14:textId="4F5BE473" w:rsid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1.3. Конкурсные языки: </w:t>
      </w:r>
      <w:r w:rsidRPr="00606EED">
        <w:rPr>
          <w:rFonts w:eastAsiaTheme="minorHAnsi"/>
          <w:b/>
          <w:szCs w:val="28"/>
          <w:lang w:eastAsia="en-US"/>
        </w:rPr>
        <w:t>английский, немецкий, китайский.</w:t>
      </w:r>
    </w:p>
    <w:p w14:paraId="416BD0AE" w14:textId="7E88FABD" w:rsidR="0052697F" w:rsidRDefault="0052697F" w:rsidP="00FD1624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1A488D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r w:rsidR="00FD1624" w:rsidRPr="00FD1624">
        <w:rPr>
          <w:rFonts w:eastAsiaTheme="minorHAnsi"/>
          <w:szCs w:val="28"/>
          <w:lang w:eastAsia="en-US"/>
        </w:rPr>
        <w:t xml:space="preserve">Конкурс проводится в заочной/дистанционной форме с использованием современных информационных технологий. </w:t>
      </w:r>
    </w:p>
    <w:p w14:paraId="42479B5C" w14:textId="1BEB35FE" w:rsidR="00FD1624" w:rsidRDefault="0052697F" w:rsidP="00FD1624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</w:t>
      </w:r>
      <w:r w:rsidR="001A488D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. </w:t>
      </w:r>
      <w:r w:rsidR="00FD1624" w:rsidRPr="00FD1624">
        <w:rPr>
          <w:rFonts w:eastAsiaTheme="minorHAnsi"/>
          <w:szCs w:val="28"/>
          <w:lang w:eastAsia="en-US"/>
        </w:rPr>
        <w:t>Участие в Конкурсе является бесплатным.</w:t>
      </w:r>
    </w:p>
    <w:p w14:paraId="5D4BD65F" w14:textId="77777777" w:rsidR="0052697F" w:rsidRDefault="0052697F" w:rsidP="00FD1624">
      <w:pPr>
        <w:jc w:val="both"/>
        <w:rPr>
          <w:rFonts w:eastAsiaTheme="minorHAnsi"/>
          <w:szCs w:val="28"/>
          <w:lang w:eastAsia="en-US"/>
        </w:rPr>
      </w:pPr>
    </w:p>
    <w:p w14:paraId="501FECF1" w14:textId="4F43A918" w:rsidR="00FD1624" w:rsidRPr="0052697F" w:rsidRDefault="00FD1624" w:rsidP="0052697F">
      <w:pPr>
        <w:jc w:val="center"/>
        <w:rPr>
          <w:rFonts w:eastAsiaTheme="minorHAnsi"/>
          <w:b/>
          <w:szCs w:val="28"/>
          <w:lang w:eastAsia="en-US"/>
        </w:rPr>
      </w:pPr>
      <w:r w:rsidRPr="0052697F">
        <w:rPr>
          <w:rFonts w:eastAsiaTheme="minorHAnsi"/>
          <w:b/>
          <w:szCs w:val="28"/>
          <w:lang w:eastAsia="en-US"/>
        </w:rPr>
        <w:t>Цели и задачи Конкурса</w:t>
      </w:r>
    </w:p>
    <w:p w14:paraId="73D1AF31" w14:textId="26A13A27" w:rsidR="00FD1624" w:rsidRPr="001A488D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2.1. Цель Конкурса: </w:t>
      </w:r>
      <w:r w:rsidR="00DC2427">
        <w:t xml:space="preserve">осознание важности Победы </w:t>
      </w:r>
      <w:r w:rsidR="001A488D" w:rsidRPr="00FB70CC">
        <w:t xml:space="preserve">в </w:t>
      </w:r>
      <w:r w:rsidR="001A488D">
        <w:t>Великой Отечественной</w:t>
      </w:r>
      <w:r w:rsidR="001A488D" w:rsidRPr="00FB70CC">
        <w:t xml:space="preserve"> войне </w:t>
      </w:r>
      <w:r w:rsidR="00DC2427">
        <w:t xml:space="preserve">и сохранение памяти о великом подвиге </w:t>
      </w:r>
      <w:r w:rsidR="00DC2427" w:rsidRPr="001A488D">
        <w:t xml:space="preserve">советского народа.  </w:t>
      </w:r>
    </w:p>
    <w:p w14:paraId="4E3ADC3E" w14:textId="6B0B89DC" w:rsidR="00FD1624" w:rsidRPr="00FD1624" w:rsidRDefault="00DC2427" w:rsidP="00FD1624">
      <w:pPr>
        <w:jc w:val="both"/>
        <w:rPr>
          <w:rFonts w:eastAsiaTheme="minorHAnsi"/>
          <w:szCs w:val="28"/>
          <w:lang w:eastAsia="en-US"/>
        </w:rPr>
      </w:pPr>
      <w:r w:rsidRPr="001A488D">
        <w:rPr>
          <w:rFonts w:eastAsiaTheme="minorHAnsi"/>
          <w:szCs w:val="28"/>
          <w:lang w:eastAsia="en-US"/>
        </w:rPr>
        <w:t xml:space="preserve">2.2. </w:t>
      </w:r>
      <w:r w:rsidR="00FD1624" w:rsidRPr="001A488D">
        <w:rPr>
          <w:rFonts w:eastAsiaTheme="minorHAnsi"/>
          <w:szCs w:val="28"/>
          <w:lang w:eastAsia="en-US"/>
        </w:rPr>
        <w:t>Задачи Конкурса:</w:t>
      </w:r>
    </w:p>
    <w:p w14:paraId="067B2CDD" w14:textId="77777777" w:rsidR="001A488D" w:rsidRPr="00FB70CC" w:rsidRDefault="001A488D" w:rsidP="001A488D">
      <w:pPr>
        <w:jc w:val="both"/>
      </w:pPr>
      <w:r w:rsidRPr="00FB70CC">
        <w:t>- формирование ценностного отношения к Победе</w:t>
      </w:r>
      <w:r>
        <w:t xml:space="preserve"> в Великой Отечественной</w:t>
      </w:r>
      <w:r w:rsidRPr="00FB70CC">
        <w:t xml:space="preserve"> войне, чувства патриотизма к своей Родине;</w:t>
      </w:r>
    </w:p>
    <w:p w14:paraId="3E74C226" w14:textId="77777777" w:rsidR="001A488D" w:rsidRPr="00FB70CC" w:rsidRDefault="001A488D" w:rsidP="001A488D">
      <w:pPr>
        <w:jc w:val="both"/>
      </w:pPr>
      <w:r w:rsidRPr="00FB70CC">
        <w:t>- повышение мотивации к изучению иностранных языков;</w:t>
      </w:r>
    </w:p>
    <w:p w14:paraId="2048F78F" w14:textId="77777777" w:rsidR="001A488D" w:rsidRPr="00FB70CC" w:rsidRDefault="001A488D" w:rsidP="001A488D">
      <w:pPr>
        <w:jc w:val="both"/>
      </w:pPr>
      <w:r w:rsidRPr="00FB70CC">
        <w:t>- создание условий для раскрытия творческого потенциала и самореализации участников;</w:t>
      </w:r>
    </w:p>
    <w:p w14:paraId="2A4DF4EE" w14:textId="77777777" w:rsidR="001A488D" w:rsidRDefault="001A488D" w:rsidP="001A488D">
      <w:pPr>
        <w:jc w:val="both"/>
      </w:pPr>
      <w:r w:rsidRPr="00FB70CC">
        <w:t>- формирование общих компетенций</w:t>
      </w:r>
      <w:r>
        <w:t xml:space="preserve"> обучающихся</w:t>
      </w:r>
      <w:r w:rsidRPr="00FB70CC">
        <w:t>.</w:t>
      </w:r>
    </w:p>
    <w:p w14:paraId="4F0293C7" w14:textId="77777777" w:rsidR="00BE4A7B" w:rsidRPr="00FD1624" w:rsidRDefault="00BE4A7B" w:rsidP="00FD1624">
      <w:pPr>
        <w:jc w:val="both"/>
        <w:rPr>
          <w:rFonts w:eastAsiaTheme="minorHAnsi"/>
          <w:szCs w:val="28"/>
          <w:lang w:eastAsia="en-US"/>
        </w:rPr>
      </w:pPr>
    </w:p>
    <w:p w14:paraId="40E94286" w14:textId="792D4948" w:rsidR="00BE4A7B" w:rsidRPr="006428BD" w:rsidRDefault="00BE4A7B" w:rsidP="006428BD">
      <w:pPr>
        <w:jc w:val="center"/>
        <w:rPr>
          <w:rFonts w:eastAsiaTheme="minorHAnsi"/>
          <w:b/>
          <w:szCs w:val="28"/>
          <w:lang w:eastAsia="en-US"/>
        </w:rPr>
      </w:pPr>
      <w:r w:rsidRPr="006428BD">
        <w:rPr>
          <w:rFonts w:eastAsiaTheme="minorHAnsi"/>
          <w:b/>
          <w:szCs w:val="28"/>
          <w:lang w:eastAsia="en-US"/>
        </w:rPr>
        <w:t>Жюри Конкурса</w:t>
      </w:r>
    </w:p>
    <w:p w14:paraId="7B42D5F7" w14:textId="5F3525A5" w:rsidR="003879C5" w:rsidRPr="00B46E02" w:rsidRDefault="003879C5" w:rsidP="003879C5">
      <w:pPr>
        <w:pStyle w:val="a5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3.1.</w:t>
      </w:r>
      <w:r w:rsidRPr="00B46E02">
        <w:rPr>
          <w:rFonts w:cs="Times New Roman"/>
          <w:szCs w:val="24"/>
        </w:rPr>
        <w:t xml:space="preserve"> В целях проведения Конкурса создается Жюри Конкурса. Жюри Конкурса формируется из числа </w:t>
      </w:r>
      <w:proofErr w:type="gramStart"/>
      <w:r w:rsidRPr="00B46E02">
        <w:rPr>
          <w:rFonts w:cs="Times New Roman"/>
          <w:szCs w:val="24"/>
        </w:rPr>
        <w:t xml:space="preserve">преподавателей </w:t>
      </w:r>
      <w:r>
        <w:rPr>
          <w:rFonts w:cs="Times New Roman"/>
          <w:szCs w:val="24"/>
        </w:rPr>
        <w:t xml:space="preserve">кафедры иностранных языков института гуманитарного образования </w:t>
      </w:r>
      <w:proofErr w:type="spellStart"/>
      <w:r>
        <w:rPr>
          <w:rFonts w:cs="Times New Roman"/>
          <w:szCs w:val="24"/>
        </w:rPr>
        <w:t>Бийского</w:t>
      </w:r>
      <w:proofErr w:type="spellEnd"/>
      <w:r>
        <w:rPr>
          <w:rFonts w:cs="Times New Roman"/>
          <w:szCs w:val="24"/>
        </w:rPr>
        <w:t xml:space="preserve"> филиала </w:t>
      </w:r>
      <w:r w:rsidRPr="00B46E02">
        <w:rPr>
          <w:rFonts w:cs="Times New Roman"/>
          <w:szCs w:val="24"/>
        </w:rPr>
        <w:t>имени</w:t>
      </w:r>
      <w:proofErr w:type="gramEnd"/>
      <w:r w:rsidRPr="00B46E02">
        <w:rPr>
          <w:rFonts w:cs="Times New Roman"/>
          <w:szCs w:val="24"/>
        </w:rPr>
        <w:t xml:space="preserve"> В.М. Шукшина</w:t>
      </w:r>
      <w:r>
        <w:rPr>
          <w:rFonts w:cs="Times New Roman"/>
          <w:szCs w:val="24"/>
        </w:rPr>
        <w:t>.</w:t>
      </w:r>
    </w:p>
    <w:p w14:paraId="4E1752F3" w14:textId="2C6C7EFE" w:rsidR="003879C5" w:rsidRPr="003879C5" w:rsidRDefault="003879C5" w:rsidP="003879C5">
      <w:pPr>
        <w:jc w:val="both"/>
      </w:pPr>
      <w:r>
        <w:t>3</w:t>
      </w:r>
      <w:r w:rsidRPr="003879C5">
        <w:t>.2.  Жюри Конкурса реализует следующие функции:</w:t>
      </w:r>
    </w:p>
    <w:p w14:paraId="6FD6159B" w14:textId="4E712B4C" w:rsidR="003879C5" w:rsidRPr="00B46E02" w:rsidRDefault="003879C5" w:rsidP="003879C5">
      <w:pPr>
        <w:pStyle w:val="a5"/>
        <w:ind w:left="0" w:firstLine="567"/>
        <w:jc w:val="both"/>
        <w:rPr>
          <w:rFonts w:cs="Times New Roman"/>
          <w:szCs w:val="24"/>
        </w:rPr>
      </w:pPr>
      <w:r w:rsidRPr="00B46E02">
        <w:rPr>
          <w:rFonts w:cs="Times New Roman"/>
          <w:szCs w:val="24"/>
        </w:rPr>
        <w:t>- оценка представленных работ;</w:t>
      </w:r>
    </w:p>
    <w:p w14:paraId="0307D9A4" w14:textId="4699792C" w:rsidR="003879C5" w:rsidRPr="00B46E02" w:rsidRDefault="003879C5" w:rsidP="003879C5">
      <w:pPr>
        <w:pStyle w:val="a5"/>
        <w:ind w:left="0" w:firstLine="567"/>
        <w:jc w:val="both"/>
        <w:rPr>
          <w:rFonts w:cs="Times New Roman"/>
          <w:szCs w:val="24"/>
        </w:rPr>
      </w:pPr>
      <w:r w:rsidRPr="00B46E02">
        <w:rPr>
          <w:rFonts w:cs="Times New Roman"/>
          <w:szCs w:val="24"/>
        </w:rPr>
        <w:t xml:space="preserve">- определение победителей и лауреатов конкурса по </w:t>
      </w:r>
      <w:r>
        <w:rPr>
          <w:rFonts w:cs="Times New Roman"/>
          <w:szCs w:val="24"/>
        </w:rPr>
        <w:t>направлен</w:t>
      </w:r>
      <w:r w:rsidRPr="00B46E02">
        <w:rPr>
          <w:rFonts w:cs="Times New Roman"/>
          <w:szCs w:val="24"/>
        </w:rPr>
        <w:t xml:space="preserve">иям. </w:t>
      </w:r>
    </w:p>
    <w:p w14:paraId="150EAFC9" w14:textId="77777777" w:rsidR="00BE4A7B" w:rsidRPr="00FD1624" w:rsidRDefault="00BE4A7B" w:rsidP="00FD1624">
      <w:pPr>
        <w:jc w:val="both"/>
        <w:rPr>
          <w:rFonts w:eastAsiaTheme="minorHAnsi"/>
          <w:szCs w:val="28"/>
          <w:lang w:eastAsia="en-US"/>
        </w:rPr>
      </w:pPr>
    </w:p>
    <w:p w14:paraId="60BA7319" w14:textId="0034D2D7" w:rsidR="00FD1624" w:rsidRPr="000430D0" w:rsidRDefault="00FD1624" w:rsidP="000430D0">
      <w:pPr>
        <w:jc w:val="center"/>
        <w:rPr>
          <w:rFonts w:eastAsiaTheme="minorHAnsi"/>
          <w:b/>
          <w:szCs w:val="28"/>
          <w:lang w:eastAsia="en-US"/>
        </w:rPr>
      </w:pPr>
      <w:r w:rsidRPr="000430D0">
        <w:rPr>
          <w:rFonts w:eastAsiaTheme="minorHAnsi"/>
          <w:b/>
          <w:szCs w:val="28"/>
          <w:lang w:eastAsia="en-US"/>
        </w:rPr>
        <w:t>Контактная информация</w:t>
      </w:r>
    </w:p>
    <w:p w14:paraId="4FE431F2" w14:textId="77777777" w:rsidR="00FD1624" w:rsidRPr="00E74C38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E74C38">
        <w:rPr>
          <w:rFonts w:eastAsiaTheme="minorHAnsi"/>
          <w:i/>
          <w:szCs w:val="28"/>
          <w:lang w:eastAsia="en-US"/>
        </w:rPr>
        <w:t>Щелок Татьяна Ивановна,</w:t>
      </w:r>
      <w:r w:rsidRPr="00E74C38">
        <w:rPr>
          <w:rFonts w:eastAsiaTheme="minorHAnsi"/>
          <w:szCs w:val="28"/>
          <w:lang w:eastAsia="en-US"/>
        </w:rPr>
        <w:t xml:space="preserve"> </w:t>
      </w:r>
      <w:r w:rsidR="002F1D5C" w:rsidRPr="00E74C38">
        <w:rPr>
          <w:rFonts w:eastAsiaTheme="minorHAnsi"/>
          <w:szCs w:val="28"/>
          <w:lang w:eastAsia="en-US"/>
        </w:rPr>
        <w:t xml:space="preserve">канд. </w:t>
      </w:r>
      <w:proofErr w:type="spellStart"/>
      <w:r w:rsidR="002F1D5C" w:rsidRPr="00E74C38">
        <w:rPr>
          <w:rFonts w:eastAsiaTheme="minorHAnsi"/>
          <w:szCs w:val="28"/>
          <w:lang w:eastAsia="en-US"/>
        </w:rPr>
        <w:t>филол</w:t>
      </w:r>
      <w:proofErr w:type="spellEnd"/>
      <w:r w:rsidR="002F1D5C" w:rsidRPr="00E74C38">
        <w:rPr>
          <w:rFonts w:eastAsiaTheme="minorHAnsi"/>
          <w:szCs w:val="28"/>
          <w:lang w:eastAsia="en-US"/>
        </w:rPr>
        <w:t xml:space="preserve">. наук, </w:t>
      </w:r>
      <w:r w:rsidRPr="00E74C38">
        <w:rPr>
          <w:rFonts w:eastAsiaTheme="minorHAnsi"/>
          <w:szCs w:val="28"/>
          <w:lang w:eastAsia="en-US"/>
        </w:rPr>
        <w:t xml:space="preserve">заведующий кафедрой иностранных языков, Бийский филиал имени В.М. Шукшина ФГБОУ </w:t>
      </w:r>
      <w:proofErr w:type="gramStart"/>
      <w:r w:rsidRPr="00E74C38">
        <w:rPr>
          <w:rFonts w:eastAsiaTheme="minorHAnsi"/>
          <w:szCs w:val="28"/>
          <w:lang w:eastAsia="en-US"/>
        </w:rPr>
        <w:t>ВО</w:t>
      </w:r>
      <w:proofErr w:type="gramEnd"/>
      <w:r w:rsidRPr="00E74C38">
        <w:rPr>
          <w:rFonts w:eastAsiaTheme="minorHAnsi"/>
          <w:szCs w:val="28"/>
          <w:lang w:eastAsia="en-US"/>
        </w:rPr>
        <w:t xml:space="preserve"> «Алтайский государственный педагогический университет», </w:t>
      </w:r>
      <w:r w:rsidRPr="00E74C38">
        <w:rPr>
          <w:rFonts w:eastAsiaTheme="minorHAnsi"/>
          <w:szCs w:val="28"/>
          <w:lang w:val="en-US" w:eastAsia="en-US"/>
        </w:rPr>
        <w:t>e</w:t>
      </w:r>
      <w:r w:rsidRPr="00E74C38">
        <w:rPr>
          <w:rFonts w:eastAsiaTheme="minorHAnsi"/>
          <w:szCs w:val="28"/>
          <w:lang w:eastAsia="en-US"/>
        </w:rPr>
        <w:t>-</w:t>
      </w:r>
      <w:r w:rsidRPr="00E74C38">
        <w:rPr>
          <w:rFonts w:eastAsiaTheme="minorHAnsi"/>
          <w:szCs w:val="28"/>
          <w:lang w:val="en-US" w:eastAsia="en-US"/>
        </w:rPr>
        <w:t>mail</w:t>
      </w:r>
      <w:r w:rsidRPr="00E74C38">
        <w:rPr>
          <w:rFonts w:eastAsiaTheme="minorHAnsi"/>
          <w:szCs w:val="28"/>
          <w:lang w:eastAsia="en-US"/>
        </w:rPr>
        <w:t xml:space="preserve">: </w:t>
      </w:r>
      <w:hyperlink r:id="rId12" w:history="1">
        <w:r w:rsidRPr="00E74C38">
          <w:rPr>
            <w:rFonts w:eastAsiaTheme="minorHAnsi"/>
            <w:color w:val="0000FF" w:themeColor="hyperlink"/>
            <w:szCs w:val="28"/>
            <w:u w:val="single"/>
            <w:lang w:eastAsia="en-US"/>
          </w:rPr>
          <w:t>tstschelok@rambler.ru</w:t>
        </w:r>
      </w:hyperlink>
      <w:r w:rsidRPr="00E74C38">
        <w:rPr>
          <w:rFonts w:eastAsiaTheme="minorHAnsi"/>
          <w:szCs w:val="28"/>
          <w:lang w:eastAsia="en-US"/>
        </w:rPr>
        <w:t xml:space="preserve"> </w:t>
      </w:r>
    </w:p>
    <w:p w14:paraId="005CEBCE" w14:textId="2E7CB3E5" w:rsidR="00E74C38" w:rsidRDefault="00E74C38" w:rsidP="00E74C38">
      <w:pPr>
        <w:shd w:val="clear" w:color="auto" w:fill="FFFFFF"/>
        <w:jc w:val="both"/>
        <w:rPr>
          <w:rFonts w:eastAsiaTheme="minorHAnsi"/>
          <w:color w:val="0000FF" w:themeColor="hyperlink"/>
          <w:szCs w:val="28"/>
          <w:u w:val="single"/>
          <w:lang w:eastAsia="en-US"/>
        </w:rPr>
      </w:pPr>
      <w:r w:rsidRPr="00BE4A7B">
        <w:rPr>
          <w:rFonts w:eastAsiaTheme="minorHAnsi"/>
          <w:i/>
          <w:szCs w:val="28"/>
          <w:lang w:eastAsia="en-US"/>
        </w:rPr>
        <w:t>Чернова Ирина Александровна,</w:t>
      </w:r>
      <w:r w:rsidRPr="00E74C38">
        <w:rPr>
          <w:rFonts w:eastAsiaTheme="minorHAnsi"/>
          <w:szCs w:val="28"/>
          <w:lang w:eastAsia="en-US"/>
        </w:rPr>
        <w:t xml:space="preserve"> канд. </w:t>
      </w:r>
      <w:proofErr w:type="spellStart"/>
      <w:r w:rsidRPr="00E74C38">
        <w:rPr>
          <w:rFonts w:eastAsiaTheme="minorHAnsi"/>
          <w:szCs w:val="28"/>
          <w:lang w:eastAsia="en-US"/>
        </w:rPr>
        <w:t>филол</w:t>
      </w:r>
      <w:proofErr w:type="spellEnd"/>
      <w:r w:rsidRPr="00E74C38">
        <w:rPr>
          <w:rFonts w:eastAsiaTheme="minorHAnsi"/>
          <w:szCs w:val="28"/>
          <w:lang w:eastAsia="en-US"/>
        </w:rPr>
        <w:t xml:space="preserve">. наук, доцент кафедры иностранных языков, </w:t>
      </w:r>
      <w:proofErr w:type="spellStart"/>
      <w:r w:rsidRPr="00E74C38">
        <w:rPr>
          <w:rFonts w:eastAsiaTheme="minorHAnsi"/>
          <w:szCs w:val="28"/>
          <w:lang w:eastAsia="en-US"/>
        </w:rPr>
        <w:t>Бийский</w:t>
      </w:r>
      <w:proofErr w:type="spellEnd"/>
      <w:r w:rsidRPr="00E74C38">
        <w:rPr>
          <w:rFonts w:eastAsiaTheme="minorHAnsi"/>
          <w:szCs w:val="28"/>
          <w:lang w:eastAsia="en-US"/>
        </w:rPr>
        <w:t xml:space="preserve"> филиал имени В.М. Шукшина ФГБОУ </w:t>
      </w:r>
      <w:proofErr w:type="gramStart"/>
      <w:r w:rsidRPr="00E74C38">
        <w:rPr>
          <w:rFonts w:eastAsiaTheme="minorHAnsi"/>
          <w:szCs w:val="28"/>
          <w:lang w:eastAsia="en-US"/>
        </w:rPr>
        <w:t>ВО</w:t>
      </w:r>
      <w:proofErr w:type="gramEnd"/>
      <w:r w:rsidRPr="00E74C38">
        <w:rPr>
          <w:rFonts w:eastAsiaTheme="minorHAnsi"/>
          <w:szCs w:val="28"/>
          <w:lang w:eastAsia="en-US"/>
        </w:rPr>
        <w:t xml:space="preserve"> «Алтайский государственный педагогический университет», </w:t>
      </w:r>
      <w:r w:rsidRPr="00E74C38">
        <w:rPr>
          <w:rFonts w:eastAsiaTheme="minorHAnsi"/>
          <w:szCs w:val="28"/>
          <w:lang w:val="en-US" w:eastAsia="en-US"/>
        </w:rPr>
        <w:t>e</w:t>
      </w:r>
      <w:r w:rsidRPr="00E74C38">
        <w:rPr>
          <w:rFonts w:eastAsiaTheme="minorHAnsi"/>
          <w:szCs w:val="28"/>
          <w:lang w:eastAsia="en-US"/>
        </w:rPr>
        <w:t>-</w:t>
      </w:r>
      <w:r w:rsidRPr="00E74C38">
        <w:rPr>
          <w:rFonts w:eastAsiaTheme="minorHAnsi"/>
          <w:szCs w:val="28"/>
          <w:lang w:val="en-US" w:eastAsia="en-US"/>
        </w:rPr>
        <w:t>mail</w:t>
      </w:r>
      <w:r w:rsidRPr="00E74C38">
        <w:rPr>
          <w:rFonts w:eastAsiaTheme="minorHAnsi"/>
          <w:szCs w:val="28"/>
          <w:lang w:eastAsia="en-US"/>
        </w:rPr>
        <w:t xml:space="preserve">: </w:t>
      </w:r>
      <w:hyperlink r:id="rId13" w:history="1">
        <w:r w:rsidR="000430D0" w:rsidRPr="00D445AF">
          <w:rPr>
            <w:rStyle w:val="a4"/>
            <w:rFonts w:eastAsiaTheme="minorHAnsi"/>
            <w:szCs w:val="28"/>
            <w:lang w:val="en-US" w:eastAsia="en-US"/>
          </w:rPr>
          <w:t>cherr</w:t>
        </w:r>
        <w:r w:rsidR="000430D0" w:rsidRPr="00D445AF">
          <w:rPr>
            <w:rStyle w:val="a4"/>
            <w:rFonts w:eastAsiaTheme="minorHAnsi"/>
            <w:szCs w:val="28"/>
            <w:lang w:eastAsia="en-US"/>
          </w:rPr>
          <w:t>79@</w:t>
        </w:r>
        <w:r w:rsidR="000430D0" w:rsidRPr="00D445AF">
          <w:rPr>
            <w:rStyle w:val="a4"/>
            <w:rFonts w:eastAsiaTheme="minorHAnsi"/>
            <w:szCs w:val="28"/>
            <w:lang w:val="en-US" w:eastAsia="en-US"/>
          </w:rPr>
          <w:t>gmail</w:t>
        </w:r>
        <w:r w:rsidR="000430D0" w:rsidRPr="00D445AF">
          <w:rPr>
            <w:rStyle w:val="a4"/>
            <w:rFonts w:eastAsiaTheme="minorHAnsi"/>
            <w:szCs w:val="28"/>
            <w:lang w:eastAsia="en-US"/>
          </w:rPr>
          <w:t>.</w:t>
        </w:r>
        <w:r w:rsidR="000430D0" w:rsidRPr="00D445AF">
          <w:rPr>
            <w:rStyle w:val="a4"/>
            <w:rFonts w:eastAsiaTheme="minorHAnsi"/>
            <w:szCs w:val="28"/>
            <w:lang w:val="en-US" w:eastAsia="en-US"/>
          </w:rPr>
          <w:t>com</w:t>
        </w:r>
      </w:hyperlink>
    </w:p>
    <w:p w14:paraId="07CEFDFA" w14:textId="612A5D32" w:rsidR="00E74C38" w:rsidRDefault="000430D0" w:rsidP="000430D0">
      <w:pPr>
        <w:shd w:val="clear" w:color="auto" w:fill="FFFFFF"/>
        <w:jc w:val="both"/>
        <w:rPr>
          <w:rFonts w:eastAsiaTheme="minorHAnsi"/>
          <w:szCs w:val="28"/>
          <w:lang w:eastAsia="en-US"/>
        </w:rPr>
      </w:pPr>
      <w:proofErr w:type="spellStart"/>
      <w:r w:rsidRPr="00387127">
        <w:rPr>
          <w:i/>
        </w:rPr>
        <w:t>Кубарич</w:t>
      </w:r>
      <w:proofErr w:type="spellEnd"/>
      <w:r w:rsidRPr="00387127">
        <w:rPr>
          <w:i/>
        </w:rPr>
        <w:t xml:space="preserve"> Анастасия Михайловна,</w:t>
      </w:r>
      <w:r>
        <w:t xml:space="preserve"> </w:t>
      </w:r>
      <w:r w:rsidRPr="00E74C38">
        <w:rPr>
          <w:rFonts w:eastAsiaTheme="minorHAnsi"/>
          <w:szCs w:val="28"/>
          <w:lang w:eastAsia="en-US"/>
        </w:rPr>
        <w:t xml:space="preserve">канд. </w:t>
      </w:r>
      <w:proofErr w:type="spellStart"/>
      <w:r w:rsidRPr="00E74C38">
        <w:rPr>
          <w:rFonts w:eastAsiaTheme="minorHAnsi"/>
          <w:szCs w:val="28"/>
          <w:lang w:eastAsia="en-US"/>
        </w:rPr>
        <w:t>филол</w:t>
      </w:r>
      <w:proofErr w:type="spellEnd"/>
      <w:r w:rsidRPr="00E74C38">
        <w:rPr>
          <w:rFonts w:eastAsiaTheme="minorHAnsi"/>
          <w:szCs w:val="28"/>
          <w:lang w:eastAsia="en-US"/>
        </w:rPr>
        <w:t xml:space="preserve">. наук, доцент кафедры иностранных языков, </w:t>
      </w:r>
      <w:proofErr w:type="spellStart"/>
      <w:r w:rsidRPr="00E74C38">
        <w:rPr>
          <w:rFonts w:eastAsiaTheme="minorHAnsi"/>
          <w:szCs w:val="28"/>
          <w:lang w:eastAsia="en-US"/>
        </w:rPr>
        <w:t>Бийский</w:t>
      </w:r>
      <w:proofErr w:type="spellEnd"/>
      <w:r w:rsidRPr="00E74C38">
        <w:rPr>
          <w:rFonts w:eastAsiaTheme="minorHAnsi"/>
          <w:szCs w:val="28"/>
          <w:lang w:eastAsia="en-US"/>
        </w:rPr>
        <w:t xml:space="preserve"> филиал имени В.М. Шукшина ФГБОУ </w:t>
      </w:r>
      <w:proofErr w:type="gramStart"/>
      <w:r w:rsidRPr="00E74C38">
        <w:rPr>
          <w:rFonts w:eastAsiaTheme="minorHAnsi"/>
          <w:szCs w:val="28"/>
          <w:lang w:eastAsia="en-US"/>
        </w:rPr>
        <w:t>ВО</w:t>
      </w:r>
      <w:proofErr w:type="gramEnd"/>
      <w:r w:rsidRPr="00E74C38">
        <w:rPr>
          <w:rFonts w:eastAsiaTheme="minorHAnsi"/>
          <w:szCs w:val="28"/>
          <w:lang w:eastAsia="en-US"/>
        </w:rPr>
        <w:t xml:space="preserve"> «Алтайский государственный педагогический университет», </w:t>
      </w:r>
      <w:r w:rsidRPr="00E74C38">
        <w:rPr>
          <w:rFonts w:eastAsiaTheme="minorHAnsi"/>
          <w:szCs w:val="28"/>
          <w:lang w:val="en-US" w:eastAsia="en-US"/>
        </w:rPr>
        <w:t>e</w:t>
      </w:r>
      <w:r w:rsidRPr="00E74C38">
        <w:rPr>
          <w:rFonts w:eastAsiaTheme="minorHAnsi"/>
          <w:szCs w:val="28"/>
          <w:lang w:eastAsia="en-US"/>
        </w:rPr>
        <w:t>-</w:t>
      </w:r>
      <w:r w:rsidRPr="00E74C38">
        <w:rPr>
          <w:rFonts w:eastAsiaTheme="minorHAnsi"/>
          <w:szCs w:val="28"/>
          <w:lang w:val="en-US" w:eastAsia="en-US"/>
        </w:rPr>
        <w:t>mail</w:t>
      </w:r>
      <w:r w:rsidRPr="00E74C38">
        <w:rPr>
          <w:rFonts w:eastAsiaTheme="minorHAnsi"/>
          <w:szCs w:val="28"/>
          <w:lang w:eastAsia="en-US"/>
        </w:rPr>
        <w:t xml:space="preserve">: </w:t>
      </w:r>
      <w:proofErr w:type="spellStart"/>
      <w:r w:rsidRPr="000430D0">
        <w:rPr>
          <w:rFonts w:eastAsiaTheme="minorHAnsi"/>
          <w:color w:val="0000FF" w:themeColor="hyperlink"/>
          <w:szCs w:val="28"/>
          <w:u w:val="single"/>
          <w:lang w:val="en-US" w:eastAsia="en-US"/>
        </w:rPr>
        <w:t>wei</w:t>
      </w:r>
      <w:proofErr w:type="spellEnd"/>
      <w:r w:rsidRPr="000430D0">
        <w:rPr>
          <w:rFonts w:eastAsiaTheme="minorHAnsi"/>
          <w:color w:val="0000FF" w:themeColor="hyperlink"/>
          <w:szCs w:val="28"/>
          <w:u w:val="single"/>
          <w:lang w:eastAsia="en-US"/>
        </w:rPr>
        <w:t>.</w:t>
      </w:r>
      <w:proofErr w:type="spellStart"/>
      <w:r w:rsidRPr="000430D0">
        <w:rPr>
          <w:rFonts w:eastAsiaTheme="minorHAnsi"/>
          <w:color w:val="0000FF" w:themeColor="hyperlink"/>
          <w:szCs w:val="28"/>
          <w:u w:val="single"/>
          <w:lang w:val="en-US" w:eastAsia="en-US"/>
        </w:rPr>
        <w:t>laoshi</w:t>
      </w:r>
      <w:proofErr w:type="spellEnd"/>
      <w:r w:rsidRPr="000430D0">
        <w:rPr>
          <w:rFonts w:eastAsiaTheme="minorHAnsi"/>
          <w:color w:val="0000FF" w:themeColor="hyperlink"/>
          <w:szCs w:val="28"/>
          <w:u w:val="single"/>
          <w:lang w:eastAsia="en-US"/>
        </w:rPr>
        <w:t>@</w:t>
      </w:r>
      <w:proofErr w:type="spellStart"/>
      <w:r w:rsidRPr="000430D0">
        <w:rPr>
          <w:rFonts w:eastAsiaTheme="minorHAnsi"/>
          <w:color w:val="0000FF" w:themeColor="hyperlink"/>
          <w:szCs w:val="28"/>
          <w:u w:val="single"/>
          <w:lang w:val="en-US" w:eastAsia="en-US"/>
        </w:rPr>
        <w:t>yandex</w:t>
      </w:r>
      <w:proofErr w:type="spellEnd"/>
      <w:r w:rsidRPr="000430D0">
        <w:rPr>
          <w:rFonts w:eastAsiaTheme="minorHAnsi"/>
          <w:color w:val="0000FF" w:themeColor="hyperlink"/>
          <w:szCs w:val="28"/>
          <w:u w:val="single"/>
          <w:lang w:eastAsia="en-US"/>
        </w:rPr>
        <w:t>.</w:t>
      </w:r>
      <w:proofErr w:type="spellStart"/>
      <w:r w:rsidRPr="000430D0">
        <w:rPr>
          <w:rFonts w:eastAsiaTheme="minorHAnsi"/>
          <w:color w:val="0000FF" w:themeColor="hyperlink"/>
          <w:szCs w:val="28"/>
          <w:u w:val="single"/>
          <w:lang w:val="en-US" w:eastAsia="en-US"/>
        </w:rPr>
        <w:t>ru</w:t>
      </w:r>
      <w:proofErr w:type="spellEnd"/>
    </w:p>
    <w:p w14:paraId="2B473611" w14:textId="65F1F8D9" w:rsidR="00BE4A7B" w:rsidRDefault="00BE4A7B" w:rsidP="00FD1624">
      <w:pPr>
        <w:jc w:val="both"/>
        <w:rPr>
          <w:rFonts w:eastAsiaTheme="minorHAnsi"/>
          <w:szCs w:val="28"/>
          <w:lang w:eastAsia="en-US"/>
        </w:rPr>
      </w:pPr>
    </w:p>
    <w:p w14:paraId="2AF225E2" w14:textId="528FFB02" w:rsidR="00FD1624" w:rsidRPr="00EF2B73" w:rsidRDefault="00FD1624" w:rsidP="000430D0">
      <w:pPr>
        <w:jc w:val="center"/>
        <w:rPr>
          <w:rFonts w:eastAsiaTheme="minorHAnsi"/>
          <w:b/>
          <w:szCs w:val="28"/>
          <w:lang w:eastAsia="en-US"/>
        </w:rPr>
      </w:pPr>
      <w:r w:rsidRPr="000430D0">
        <w:rPr>
          <w:rFonts w:eastAsiaTheme="minorHAnsi"/>
          <w:b/>
          <w:szCs w:val="28"/>
          <w:lang w:eastAsia="en-US"/>
        </w:rPr>
        <w:t>Участники Конкурса</w:t>
      </w:r>
    </w:p>
    <w:p w14:paraId="437010D2" w14:textId="3D4219BD" w:rsidR="00B31294" w:rsidRPr="00BC4D35" w:rsidRDefault="00FD1624" w:rsidP="00B31294">
      <w:pPr>
        <w:pStyle w:val="a6"/>
        <w:jc w:val="both"/>
      </w:pPr>
      <w:r w:rsidRPr="00FD1624">
        <w:rPr>
          <w:rFonts w:eastAsiaTheme="minorHAnsi"/>
          <w:szCs w:val="28"/>
          <w:lang w:eastAsia="en-US"/>
        </w:rPr>
        <w:t xml:space="preserve">5.1. </w:t>
      </w:r>
      <w:r w:rsidR="00EF2B73">
        <w:rPr>
          <w:rFonts w:eastAsiaTheme="minorHAnsi"/>
          <w:szCs w:val="28"/>
          <w:lang w:eastAsia="en-US"/>
        </w:rPr>
        <w:t xml:space="preserve">Конкурс проводится среди обучающихся </w:t>
      </w:r>
      <w:r w:rsidR="00EF2B73" w:rsidRPr="008B7E15">
        <w:rPr>
          <w:rFonts w:eastAsiaTheme="minorHAnsi"/>
          <w:szCs w:val="28"/>
          <w:lang w:eastAsia="en-US"/>
        </w:rPr>
        <w:t>школ, профессиональных и высших образовательных организаций</w:t>
      </w:r>
      <w:r w:rsidR="00EF2B73">
        <w:rPr>
          <w:rFonts w:eastAsiaTheme="minorHAnsi"/>
          <w:szCs w:val="28"/>
          <w:lang w:eastAsia="en-US"/>
        </w:rPr>
        <w:t>.</w:t>
      </w:r>
      <w:r w:rsidR="00B31294" w:rsidRPr="00B31294">
        <w:t xml:space="preserve"> </w:t>
      </w:r>
      <w:r w:rsidR="00B31294" w:rsidRPr="00591317">
        <w:t xml:space="preserve">Конкурс проводится для участников в </w:t>
      </w:r>
      <w:r w:rsidR="00B31294">
        <w:t>трех</w:t>
      </w:r>
      <w:r w:rsidR="00B31294" w:rsidRPr="00591317">
        <w:t xml:space="preserve"> возрастных категориях:</w:t>
      </w:r>
      <w:r w:rsidR="00B31294">
        <w:t xml:space="preserve"> 7-13 лет; 14-17 лет; </w:t>
      </w:r>
      <w:r w:rsidR="00B31294" w:rsidRPr="00591317">
        <w:t>1</w:t>
      </w:r>
      <w:r w:rsidR="00B31294">
        <w:t xml:space="preserve">8 - 24 года. </w:t>
      </w:r>
    </w:p>
    <w:p w14:paraId="7E36EF9F" w14:textId="4ED3F950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5.2. Принимаются как индивидуальные, так и коллективные работы </w:t>
      </w:r>
      <w:r w:rsidR="007A3180">
        <w:rPr>
          <w:rFonts w:eastAsiaTheme="minorHAnsi"/>
          <w:szCs w:val="28"/>
          <w:lang w:eastAsia="en-US"/>
        </w:rPr>
        <w:t xml:space="preserve">(до 5 человек) </w:t>
      </w:r>
      <w:r w:rsidRPr="00FD1624">
        <w:rPr>
          <w:rFonts w:eastAsiaTheme="minorHAnsi"/>
          <w:szCs w:val="28"/>
          <w:lang w:eastAsia="en-US"/>
        </w:rPr>
        <w:t>с указанием фамилии, имени, отчества (при наличии), электронного адреса участников. Количество работ от образовательной организации и отдельных участников не ограничивается.</w:t>
      </w:r>
    </w:p>
    <w:p w14:paraId="1C93A821" w14:textId="2225A4B8" w:rsid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5.3. Количество участников определяется количеством поданных заявок.</w:t>
      </w:r>
    </w:p>
    <w:p w14:paraId="2F096845" w14:textId="77777777" w:rsidR="00387127" w:rsidRDefault="00387127" w:rsidP="007A3180">
      <w:pPr>
        <w:jc w:val="center"/>
        <w:rPr>
          <w:rFonts w:eastAsiaTheme="minorHAnsi"/>
          <w:b/>
          <w:szCs w:val="28"/>
          <w:lang w:eastAsia="en-US"/>
        </w:rPr>
      </w:pPr>
    </w:p>
    <w:p w14:paraId="67A5B182" w14:textId="4F6495C2" w:rsidR="00FD1624" w:rsidRPr="007A3180" w:rsidRDefault="00FD1624" w:rsidP="007A3180">
      <w:pPr>
        <w:jc w:val="center"/>
        <w:rPr>
          <w:rFonts w:eastAsiaTheme="minorHAnsi"/>
          <w:b/>
          <w:szCs w:val="28"/>
          <w:lang w:eastAsia="en-US"/>
        </w:rPr>
      </w:pPr>
      <w:r w:rsidRPr="007A3180">
        <w:rPr>
          <w:rFonts w:eastAsiaTheme="minorHAnsi"/>
          <w:b/>
          <w:szCs w:val="28"/>
          <w:lang w:eastAsia="en-US"/>
        </w:rPr>
        <w:t>Требования к конкурсным работам</w:t>
      </w:r>
    </w:p>
    <w:p w14:paraId="32C00F1B" w14:textId="70501295" w:rsidR="005843B0" w:rsidRDefault="00FD1624" w:rsidP="005843B0">
      <w:pPr>
        <w:pStyle w:val="a6"/>
        <w:jc w:val="both"/>
      </w:pPr>
      <w:r w:rsidRPr="00FD1624">
        <w:rPr>
          <w:rFonts w:eastAsiaTheme="minorHAnsi"/>
          <w:szCs w:val="28"/>
          <w:lang w:eastAsia="en-US"/>
        </w:rPr>
        <w:t xml:space="preserve">6.1. Работы на Конкурс </w:t>
      </w:r>
      <w:r w:rsidR="00BE4A7B">
        <w:rPr>
          <w:rFonts w:eastAsiaTheme="minorHAnsi"/>
          <w:szCs w:val="28"/>
          <w:lang w:eastAsia="en-US"/>
        </w:rPr>
        <w:t>предоставляются в формате видео</w:t>
      </w:r>
      <w:r w:rsidR="005843B0">
        <w:rPr>
          <w:rFonts w:eastAsiaTheme="minorHAnsi"/>
          <w:szCs w:val="28"/>
          <w:lang w:eastAsia="en-US"/>
        </w:rPr>
        <w:t>файлов</w:t>
      </w:r>
      <w:r w:rsidR="005843B0" w:rsidRPr="005843B0">
        <w:t xml:space="preserve"> </w:t>
      </w:r>
      <w:r w:rsidR="005843B0">
        <w:t>по следующим направлениям</w:t>
      </w:r>
      <w:r w:rsidR="005843B0" w:rsidRPr="003C509B">
        <w:t>:</w:t>
      </w:r>
    </w:p>
    <w:p w14:paraId="0D105714" w14:textId="77777777" w:rsidR="005843B0" w:rsidRDefault="005843B0" w:rsidP="005843B0">
      <w:pPr>
        <w:pStyle w:val="a6"/>
        <w:ind w:firstLine="708"/>
        <w:jc w:val="both"/>
      </w:pPr>
      <w:r>
        <w:t>-  декламация стихотворения на иностранном языке;</w:t>
      </w:r>
    </w:p>
    <w:p w14:paraId="46E94CB1" w14:textId="77777777" w:rsidR="005843B0" w:rsidRDefault="005843B0" w:rsidP="005843B0">
      <w:pPr>
        <w:pStyle w:val="a6"/>
        <w:ind w:firstLine="708"/>
        <w:jc w:val="both"/>
      </w:pPr>
      <w:r>
        <w:lastRenderedPageBreak/>
        <w:t>- чтение фрагмента из прозы на иностранном языке;</w:t>
      </w:r>
    </w:p>
    <w:p w14:paraId="7F300581" w14:textId="77777777" w:rsidR="005843B0" w:rsidRPr="006D446A" w:rsidRDefault="005843B0" w:rsidP="005843B0">
      <w:pPr>
        <w:pStyle w:val="a6"/>
        <w:ind w:firstLine="708"/>
        <w:jc w:val="both"/>
      </w:pPr>
      <w:r>
        <w:t>- представление песни на иностранном языке.</w:t>
      </w:r>
    </w:p>
    <w:p w14:paraId="099DF068" w14:textId="467BFC6B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6.2</w:t>
      </w:r>
      <w:r w:rsidR="00E74C38">
        <w:rPr>
          <w:rFonts w:eastAsiaTheme="minorHAnsi"/>
          <w:szCs w:val="28"/>
          <w:lang w:eastAsia="en-US"/>
        </w:rPr>
        <w:t>.</w:t>
      </w:r>
      <w:r w:rsidRPr="00FD1624">
        <w:rPr>
          <w:rFonts w:eastAsiaTheme="minorHAnsi"/>
          <w:szCs w:val="28"/>
          <w:lang w:eastAsia="en-US"/>
        </w:rPr>
        <w:t xml:space="preserve"> К конкурсной работе прилагается </w:t>
      </w:r>
      <w:r w:rsidR="00E74C38">
        <w:rPr>
          <w:rFonts w:eastAsiaTheme="minorHAnsi"/>
          <w:szCs w:val="28"/>
          <w:lang w:eastAsia="en-US"/>
        </w:rPr>
        <w:t>заявка (</w:t>
      </w:r>
      <w:r w:rsidR="00BE4A7B">
        <w:rPr>
          <w:rFonts w:eastAsiaTheme="minorHAnsi"/>
          <w:szCs w:val="28"/>
          <w:lang w:eastAsia="en-US"/>
        </w:rPr>
        <w:t>П</w:t>
      </w:r>
      <w:r w:rsidR="00E74C38">
        <w:rPr>
          <w:rFonts w:eastAsiaTheme="minorHAnsi"/>
          <w:szCs w:val="28"/>
          <w:lang w:eastAsia="en-US"/>
        </w:rPr>
        <w:t xml:space="preserve">риложение </w:t>
      </w:r>
      <w:r w:rsidR="002D7FE3">
        <w:rPr>
          <w:rFonts w:eastAsiaTheme="minorHAnsi"/>
          <w:szCs w:val="28"/>
          <w:lang w:eastAsia="en-US"/>
        </w:rPr>
        <w:t>1</w:t>
      </w:r>
      <w:r w:rsidRPr="00FD1624">
        <w:rPr>
          <w:rFonts w:eastAsiaTheme="minorHAnsi"/>
          <w:szCs w:val="28"/>
          <w:lang w:eastAsia="en-US"/>
        </w:rPr>
        <w:t>)</w:t>
      </w:r>
      <w:r w:rsidR="00BE4A7B">
        <w:rPr>
          <w:rFonts w:eastAsiaTheme="minorHAnsi"/>
          <w:szCs w:val="28"/>
          <w:lang w:eastAsia="en-US"/>
        </w:rPr>
        <w:t>.</w:t>
      </w:r>
    </w:p>
    <w:p w14:paraId="0B1C81E1" w14:textId="23DEBF0C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6.3. На Конкурс представляются видео</w:t>
      </w:r>
      <w:r w:rsidR="002D7FE3">
        <w:rPr>
          <w:rFonts w:eastAsiaTheme="minorHAnsi"/>
          <w:szCs w:val="28"/>
          <w:lang w:eastAsia="en-US"/>
        </w:rPr>
        <w:t>файлы</w:t>
      </w:r>
      <w:r w:rsidRPr="00FD1624">
        <w:rPr>
          <w:rFonts w:eastAsiaTheme="minorHAnsi"/>
          <w:szCs w:val="28"/>
          <w:lang w:eastAsia="en-US"/>
        </w:rPr>
        <w:t>, снятые любыми доступными средствами (камерой смартфона, цифровым фотоаппаратом, планшетным компьютером, любительской или профессиональной видеокамерой) и соответствующие тематике Конкурса.</w:t>
      </w:r>
    </w:p>
    <w:p w14:paraId="60950D1E" w14:textId="023A0639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6.4. Использование фото, видео, кинохроники и других материалов допускается только с соблюдением закона об авторских правах.</w:t>
      </w:r>
    </w:p>
    <w:p w14:paraId="51253135" w14:textId="7191D3A8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EA1086">
        <w:rPr>
          <w:rFonts w:eastAsiaTheme="minorHAnsi"/>
          <w:szCs w:val="28"/>
          <w:lang w:eastAsia="en-US"/>
        </w:rPr>
        <w:t>5</w:t>
      </w:r>
      <w:r w:rsidR="00BE4A7B">
        <w:rPr>
          <w:rFonts w:eastAsiaTheme="minorHAnsi"/>
          <w:szCs w:val="28"/>
          <w:lang w:eastAsia="en-US"/>
        </w:rPr>
        <w:t>.</w:t>
      </w:r>
      <w:r w:rsidRPr="00FD1624">
        <w:rPr>
          <w:rFonts w:eastAsiaTheme="minorHAnsi"/>
          <w:szCs w:val="28"/>
          <w:lang w:eastAsia="en-US"/>
        </w:rPr>
        <w:t xml:space="preserve"> Ответственность за соблюдение авторских прав работы несет автор (коллектив участников), предоставивший конкурсную работу.</w:t>
      </w:r>
    </w:p>
    <w:p w14:paraId="1ADD9B05" w14:textId="26C07654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EA1086">
        <w:rPr>
          <w:rFonts w:eastAsiaTheme="minorHAnsi"/>
          <w:szCs w:val="28"/>
          <w:lang w:eastAsia="en-US"/>
        </w:rPr>
        <w:t>6</w:t>
      </w:r>
      <w:r w:rsidR="00BE4A7B">
        <w:rPr>
          <w:rFonts w:eastAsiaTheme="minorHAnsi"/>
          <w:szCs w:val="28"/>
          <w:lang w:eastAsia="en-US"/>
        </w:rPr>
        <w:t>.</w:t>
      </w:r>
      <w:r w:rsidRPr="00FD1624">
        <w:rPr>
          <w:rFonts w:eastAsiaTheme="minorHAnsi"/>
          <w:szCs w:val="28"/>
          <w:lang w:eastAsia="en-US"/>
        </w:rPr>
        <w:t xml:space="preserve"> Содержание видео</w:t>
      </w:r>
      <w:r w:rsidR="00F41690">
        <w:rPr>
          <w:rFonts w:eastAsiaTheme="minorHAnsi"/>
          <w:szCs w:val="28"/>
          <w:lang w:eastAsia="en-US"/>
        </w:rPr>
        <w:t>файлов</w:t>
      </w:r>
      <w:r w:rsidRPr="00FD1624">
        <w:rPr>
          <w:rFonts w:eastAsiaTheme="minorHAnsi"/>
          <w:szCs w:val="28"/>
          <w:lang w:eastAsia="en-US"/>
        </w:rPr>
        <w:t xml:space="preserve"> не должно противоречить законодательству.</w:t>
      </w:r>
    </w:p>
    <w:p w14:paraId="08EFF1B0" w14:textId="659B66AC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763265">
        <w:rPr>
          <w:rFonts w:eastAsiaTheme="minorHAnsi"/>
          <w:szCs w:val="28"/>
          <w:lang w:eastAsia="en-US"/>
        </w:rPr>
        <w:t>7</w:t>
      </w:r>
      <w:r w:rsidR="00BE4A7B">
        <w:rPr>
          <w:rFonts w:eastAsiaTheme="minorHAnsi"/>
          <w:szCs w:val="28"/>
          <w:lang w:eastAsia="en-US"/>
        </w:rPr>
        <w:t>.</w:t>
      </w:r>
      <w:r w:rsidRPr="00FD1624">
        <w:rPr>
          <w:rFonts w:eastAsiaTheme="minorHAnsi"/>
          <w:szCs w:val="28"/>
          <w:lang w:eastAsia="en-US"/>
        </w:rPr>
        <w:t xml:space="preserve"> На конкурс </w:t>
      </w:r>
      <w:r w:rsidRPr="00E74C38">
        <w:rPr>
          <w:rFonts w:eastAsiaTheme="minorHAnsi"/>
          <w:b/>
          <w:szCs w:val="28"/>
          <w:lang w:eastAsia="en-US"/>
        </w:rPr>
        <w:t>не принимаются</w:t>
      </w:r>
      <w:r w:rsidRPr="00FD1624">
        <w:rPr>
          <w:rFonts w:eastAsiaTheme="minorHAnsi"/>
          <w:szCs w:val="28"/>
          <w:lang w:eastAsia="en-US"/>
        </w:rPr>
        <w:t xml:space="preserve"> </w:t>
      </w:r>
      <w:r w:rsidR="00404708">
        <w:rPr>
          <w:rFonts w:eastAsiaTheme="minorHAnsi"/>
          <w:szCs w:val="28"/>
          <w:lang w:eastAsia="en-US"/>
        </w:rPr>
        <w:t xml:space="preserve">видеофайлы, </w:t>
      </w:r>
      <w:r w:rsidRPr="00FD1624">
        <w:rPr>
          <w:rFonts w:eastAsiaTheme="minorHAnsi"/>
          <w:szCs w:val="28"/>
          <w:lang w:eastAsia="en-US"/>
        </w:rPr>
        <w:t>не соответствующие тематике Конкурса.</w:t>
      </w:r>
    </w:p>
    <w:p w14:paraId="781794B9" w14:textId="718A490F" w:rsidR="00FD1624" w:rsidRPr="00FD1624" w:rsidRDefault="00BE4A7B" w:rsidP="00FD1624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6.</w:t>
      </w:r>
      <w:r w:rsidR="000413D0">
        <w:rPr>
          <w:rFonts w:eastAsiaTheme="minorHAnsi"/>
          <w:szCs w:val="28"/>
          <w:lang w:eastAsia="en-US"/>
        </w:rPr>
        <w:t>8</w:t>
      </w:r>
      <w:r>
        <w:rPr>
          <w:rFonts w:eastAsiaTheme="minorHAnsi"/>
          <w:szCs w:val="28"/>
          <w:lang w:eastAsia="en-US"/>
        </w:rPr>
        <w:t xml:space="preserve">. </w:t>
      </w:r>
      <w:r w:rsidR="00FD1624" w:rsidRPr="00FD1624">
        <w:rPr>
          <w:rFonts w:eastAsiaTheme="minorHAnsi"/>
          <w:szCs w:val="28"/>
          <w:lang w:eastAsia="en-US"/>
        </w:rPr>
        <w:t>Технические требования к конкурсным материалам</w:t>
      </w:r>
      <w:r>
        <w:rPr>
          <w:rFonts w:eastAsiaTheme="minorHAnsi"/>
          <w:szCs w:val="28"/>
          <w:lang w:eastAsia="en-US"/>
        </w:rPr>
        <w:t>.</w:t>
      </w:r>
    </w:p>
    <w:p w14:paraId="3BB1685B" w14:textId="2D27A2E5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0413D0">
        <w:rPr>
          <w:rFonts w:eastAsiaTheme="minorHAnsi"/>
          <w:szCs w:val="28"/>
          <w:lang w:eastAsia="en-US"/>
        </w:rPr>
        <w:t>8</w:t>
      </w:r>
      <w:r w:rsidRPr="00FD1624">
        <w:rPr>
          <w:rFonts w:eastAsiaTheme="minorHAnsi"/>
          <w:szCs w:val="28"/>
          <w:lang w:eastAsia="en-US"/>
        </w:rPr>
        <w:t>.1. Формат видео: AVI или MPEG4. Минимальное разрешение видео - 720x480 (12:8 см), продолжительность видеоролика - до 3 минут.</w:t>
      </w:r>
    </w:p>
    <w:p w14:paraId="1FFD3B4F" w14:textId="10B810AB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0413D0">
        <w:rPr>
          <w:rFonts w:eastAsiaTheme="minorHAnsi"/>
          <w:szCs w:val="28"/>
          <w:lang w:eastAsia="en-US"/>
        </w:rPr>
        <w:t>8</w:t>
      </w:r>
      <w:r w:rsidRPr="00FD1624">
        <w:rPr>
          <w:rFonts w:eastAsiaTheme="minorHAnsi"/>
          <w:szCs w:val="28"/>
          <w:lang w:eastAsia="en-US"/>
        </w:rPr>
        <w:t>.2. Съемка может быть произведена в горизонтальном или вертикальном формате.</w:t>
      </w:r>
    </w:p>
    <w:p w14:paraId="50D90DC8" w14:textId="78BD7A3D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0413D0">
        <w:rPr>
          <w:rFonts w:eastAsiaTheme="minorHAnsi"/>
          <w:szCs w:val="28"/>
          <w:lang w:eastAsia="en-US"/>
        </w:rPr>
        <w:t>8</w:t>
      </w:r>
      <w:r w:rsidRPr="00FD1624">
        <w:rPr>
          <w:rFonts w:eastAsiaTheme="minorHAnsi"/>
          <w:szCs w:val="28"/>
          <w:lang w:eastAsia="en-US"/>
        </w:rPr>
        <w:t>.3. Видео</w:t>
      </w:r>
      <w:r w:rsidR="000413D0">
        <w:rPr>
          <w:rFonts w:eastAsiaTheme="minorHAnsi"/>
          <w:szCs w:val="28"/>
          <w:lang w:eastAsia="en-US"/>
        </w:rPr>
        <w:t>файлы</w:t>
      </w:r>
      <w:r w:rsidRPr="00FD1624">
        <w:rPr>
          <w:rFonts w:eastAsiaTheme="minorHAnsi"/>
          <w:szCs w:val="28"/>
          <w:lang w:eastAsia="en-US"/>
        </w:rPr>
        <w:t xml:space="preserve"> оформляются информационной заставкой с именем автора/авторов с указанием образовательного учреждения или организации, которую они представляют.</w:t>
      </w:r>
    </w:p>
    <w:p w14:paraId="31F28175" w14:textId="70D62538" w:rsid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6.</w:t>
      </w:r>
      <w:r w:rsidR="000413D0">
        <w:rPr>
          <w:rFonts w:eastAsiaTheme="minorHAnsi"/>
          <w:szCs w:val="28"/>
          <w:lang w:eastAsia="en-US"/>
        </w:rPr>
        <w:t>8</w:t>
      </w:r>
      <w:r w:rsidRPr="00FD1624">
        <w:rPr>
          <w:rFonts w:eastAsiaTheme="minorHAnsi"/>
          <w:szCs w:val="28"/>
          <w:lang w:eastAsia="en-US"/>
        </w:rPr>
        <w:t>.4. Использование при монтаже и съемке видеоролика специальных программ и инструментов - на усмотрение участника.</w:t>
      </w:r>
    </w:p>
    <w:p w14:paraId="1461A7F3" w14:textId="77777777" w:rsidR="00B02A6A" w:rsidRPr="00FD1624" w:rsidRDefault="00B02A6A" w:rsidP="00FD1624">
      <w:pPr>
        <w:jc w:val="both"/>
        <w:rPr>
          <w:rFonts w:eastAsiaTheme="minorHAnsi"/>
          <w:szCs w:val="28"/>
          <w:lang w:eastAsia="en-US"/>
        </w:rPr>
      </w:pPr>
    </w:p>
    <w:p w14:paraId="3F5D2A23" w14:textId="6BD4608B" w:rsidR="00FD1624" w:rsidRPr="00D71900" w:rsidRDefault="00FD1624" w:rsidP="00D71900">
      <w:pPr>
        <w:jc w:val="center"/>
        <w:rPr>
          <w:rFonts w:eastAsiaTheme="minorHAnsi"/>
          <w:b/>
          <w:szCs w:val="28"/>
          <w:lang w:eastAsia="en-US"/>
        </w:rPr>
      </w:pPr>
      <w:r w:rsidRPr="00D71900">
        <w:rPr>
          <w:rFonts w:eastAsiaTheme="minorHAnsi"/>
          <w:b/>
          <w:szCs w:val="28"/>
          <w:lang w:eastAsia="en-US"/>
        </w:rPr>
        <w:t>Крите</w:t>
      </w:r>
      <w:r w:rsidR="00D71900" w:rsidRPr="00D71900">
        <w:rPr>
          <w:rFonts w:eastAsiaTheme="minorHAnsi"/>
          <w:b/>
          <w:szCs w:val="28"/>
          <w:lang w:eastAsia="en-US"/>
        </w:rPr>
        <w:t>рии оценивания конкурсных работ</w:t>
      </w:r>
    </w:p>
    <w:p w14:paraId="3C6D022B" w14:textId="763DEB23" w:rsidR="00D71900" w:rsidRPr="00D71900" w:rsidRDefault="00202B27" w:rsidP="00D7190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7.1. </w:t>
      </w:r>
      <w:r w:rsidR="00D71900" w:rsidRPr="00D71900">
        <w:rPr>
          <w:rFonts w:eastAsia="Calibri"/>
          <w:color w:val="000000"/>
        </w:rPr>
        <w:t>Оцениваются:</w:t>
      </w:r>
    </w:p>
    <w:p w14:paraId="1F5AD5F6" w14:textId="12704904" w:rsidR="00D71900" w:rsidRPr="00D71900" w:rsidRDefault="00D71900" w:rsidP="00D7190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71900">
        <w:rPr>
          <w:rFonts w:eastAsia="Calibri"/>
          <w:color w:val="000000"/>
        </w:rPr>
        <w:t>- фонетическая правильность речи с учетом эмоциональной составляющей прочитываемого текста на иностранном языке;</w:t>
      </w:r>
    </w:p>
    <w:p w14:paraId="75870AB9" w14:textId="26720E02" w:rsidR="00451B98" w:rsidRDefault="00451B98" w:rsidP="00FD1624">
      <w:pPr>
        <w:jc w:val="both"/>
        <w:rPr>
          <w:rFonts w:eastAsiaTheme="minorHAnsi"/>
          <w:szCs w:val="28"/>
          <w:lang w:eastAsia="en-US"/>
        </w:rPr>
      </w:pPr>
      <w:r w:rsidRPr="00D71900">
        <w:rPr>
          <w:rFonts w:eastAsiaTheme="minorHAnsi"/>
          <w:szCs w:val="28"/>
          <w:lang w:eastAsia="en-US"/>
        </w:rPr>
        <w:t>- творческий подход</w:t>
      </w:r>
      <w:r w:rsidR="00100D7C" w:rsidRPr="00D71900">
        <w:rPr>
          <w:rFonts w:eastAsiaTheme="minorHAnsi"/>
          <w:szCs w:val="28"/>
          <w:lang w:eastAsia="en-US"/>
        </w:rPr>
        <w:t>.</w:t>
      </w:r>
    </w:p>
    <w:p w14:paraId="009028B7" w14:textId="77777777" w:rsidR="00100D7C" w:rsidRPr="00451B98" w:rsidRDefault="00100D7C" w:rsidP="00FD1624">
      <w:pPr>
        <w:jc w:val="both"/>
        <w:rPr>
          <w:rFonts w:eastAsiaTheme="minorHAnsi"/>
          <w:szCs w:val="28"/>
          <w:lang w:eastAsia="en-US"/>
        </w:rPr>
      </w:pPr>
    </w:p>
    <w:p w14:paraId="0E404CDD" w14:textId="318C8102" w:rsidR="00FD1624" w:rsidRPr="00202B27" w:rsidRDefault="00FD1624" w:rsidP="00202B27">
      <w:pPr>
        <w:jc w:val="center"/>
        <w:rPr>
          <w:rFonts w:eastAsiaTheme="minorHAnsi"/>
          <w:b/>
          <w:szCs w:val="28"/>
          <w:lang w:eastAsia="en-US"/>
        </w:rPr>
      </w:pPr>
      <w:r w:rsidRPr="00202B27">
        <w:rPr>
          <w:rFonts w:eastAsiaTheme="minorHAnsi"/>
          <w:b/>
          <w:szCs w:val="28"/>
          <w:lang w:eastAsia="en-US"/>
        </w:rPr>
        <w:t>Сроки проведения конкурса</w:t>
      </w:r>
    </w:p>
    <w:p w14:paraId="53D1830A" w14:textId="21817355" w:rsidR="00FD1624" w:rsidRPr="00FD1624" w:rsidRDefault="00E74C38" w:rsidP="00FD1624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8.1</w:t>
      </w:r>
      <w:r w:rsidR="00100D7C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Конкурс проводится с </w:t>
      </w:r>
      <w:r w:rsidR="00202B27">
        <w:t>30 января 2025 года до 10 марта</w:t>
      </w:r>
      <w:r w:rsidR="00202B27" w:rsidRPr="00FC7C15">
        <w:t xml:space="preserve">  202</w:t>
      </w:r>
      <w:r w:rsidR="00202B27">
        <w:t>5</w:t>
      </w:r>
      <w:r w:rsidR="00202B27" w:rsidRPr="009469CB">
        <w:t xml:space="preserve"> года (включительно)</w:t>
      </w:r>
    </w:p>
    <w:p w14:paraId="279CFEC9" w14:textId="39CFEB9E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>Для участия в мероприятии необходимо заполнить форму заявки</w:t>
      </w:r>
      <w:r w:rsidR="00E74C38">
        <w:rPr>
          <w:rFonts w:eastAsiaTheme="minorHAnsi"/>
          <w:szCs w:val="28"/>
          <w:lang w:eastAsia="en-US"/>
        </w:rPr>
        <w:t xml:space="preserve"> (Приложение </w:t>
      </w:r>
      <w:r w:rsidR="00202B27">
        <w:rPr>
          <w:rFonts w:eastAsiaTheme="minorHAnsi"/>
          <w:szCs w:val="28"/>
          <w:lang w:eastAsia="en-US"/>
        </w:rPr>
        <w:t>1</w:t>
      </w:r>
      <w:r w:rsidR="00E74C38">
        <w:rPr>
          <w:rFonts w:eastAsiaTheme="minorHAnsi"/>
          <w:szCs w:val="28"/>
          <w:lang w:eastAsia="en-US"/>
        </w:rPr>
        <w:t>)</w:t>
      </w:r>
      <w:r w:rsidR="00B31294" w:rsidRPr="00B31294">
        <w:t xml:space="preserve"> </w:t>
      </w:r>
      <w:r w:rsidR="00B31294">
        <w:t xml:space="preserve">и  оправить видеозапись и заявку на адрес электронной почты </w:t>
      </w:r>
      <w:hyperlink r:id="rId14" w:history="1">
        <w:r w:rsidR="00B31294" w:rsidRPr="000C24F4">
          <w:rPr>
            <w:rStyle w:val="a4"/>
            <w:lang w:val="en-US"/>
          </w:rPr>
          <w:t>konkurs</w:t>
        </w:r>
        <w:r w:rsidR="00B31294" w:rsidRPr="000C24F4">
          <w:rPr>
            <w:rStyle w:val="a4"/>
          </w:rPr>
          <w:t>-</w:t>
        </w:r>
        <w:r w:rsidR="00B31294" w:rsidRPr="000C24F4">
          <w:rPr>
            <w:rStyle w:val="a4"/>
            <w:lang w:val="en-US"/>
          </w:rPr>
          <w:t>kafin</w:t>
        </w:r>
        <w:r w:rsidR="00B31294" w:rsidRPr="000C24F4">
          <w:rPr>
            <w:rStyle w:val="a4"/>
          </w:rPr>
          <w:t>@</w:t>
        </w:r>
        <w:r w:rsidR="00B31294" w:rsidRPr="000C24F4">
          <w:rPr>
            <w:rStyle w:val="a4"/>
            <w:lang w:val="en-US"/>
          </w:rPr>
          <w:t>yandex</w:t>
        </w:r>
        <w:r w:rsidR="00B31294" w:rsidRPr="000C24F4">
          <w:rPr>
            <w:rStyle w:val="a4"/>
          </w:rPr>
          <w:t>.</w:t>
        </w:r>
        <w:proofErr w:type="spellStart"/>
        <w:r w:rsidR="00B31294" w:rsidRPr="00FE3F55">
          <w:rPr>
            <w:rStyle w:val="a4"/>
            <w:lang w:val="en-US"/>
          </w:rPr>
          <w:t>ru</w:t>
        </w:r>
        <w:proofErr w:type="spellEnd"/>
      </w:hyperlink>
    </w:p>
    <w:p w14:paraId="4CE72AED" w14:textId="002CCFEC" w:rsidR="00FD1624" w:rsidRPr="00FD1624" w:rsidRDefault="00FD1624" w:rsidP="00FD1624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8.2. Конкурсная работа должна быть подана не позднее </w:t>
      </w:r>
      <w:r w:rsidR="00202B27">
        <w:rPr>
          <w:rFonts w:eastAsiaTheme="minorHAnsi"/>
          <w:szCs w:val="28"/>
          <w:lang w:eastAsia="en-US"/>
        </w:rPr>
        <w:t xml:space="preserve">10 марта </w:t>
      </w:r>
      <w:r w:rsidRPr="00100D7C">
        <w:rPr>
          <w:rFonts w:eastAsiaTheme="minorHAnsi"/>
          <w:szCs w:val="28"/>
          <w:lang w:eastAsia="en-US"/>
        </w:rPr>
        <w:t>202</w:t>
      </w:r>
      <w:r w:rsidR="00202B27">
        <w:rPr>
          <w:rFonts w:eastAsiaTheme="minorHAnsi"/>
          <w:szCs w:val="28"/>
          <w:lang w:eastAsia="en-US"/>
        </w:rPr>
        <w:t>5</w:t>
      </w:r>
      <w:r w:rsidRPr="00100D7C">
        <w:rPr>
          <w:rFonts w:eastAsiaTheme="minorHAnsi"/>
          <w:szCs w:val="28"/>
          <w:lang w:eastAsia="en-US"/>
        </w:rPr>
        <w:t xml:space="preserve"> года</w:t>
      </w:r>
      <w:r w:rsidRPr="00FD1624">
        <w:rPr>
          <w:rFonts w:eastAsiaTheme="minorHAnsi"/>
          <w:szCs w:val="28"/>
          <w:lang w:eastAsia="en-US"/>
        </w:rPr>
        <w:t>. Заявка является документом, необходимым для включения работ в список конкурсантов.</w:t>
      </w:r>
    </w:p>
    <w:p w14:paraId="475831E8" w14:textId="743A09BD" w:rsidR="00100D7C" w:rsidRDefault="00FD1624" w:rsidP="00E74C38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8.3. Работа жюри и оценивание работ проводится </w:t>
      </w:r>
      <w:r w:rsidR="00100D7C" w:rsidRPr="00FD1624">
        <w:rPr>
          <w:rFonts w:eastAsiaTheme="minorHAnsi"/>
          <w:szCs w:val="28"/>
          <w:lang w:eastAsia="en-US"/>
        </w:rPr>
        <w:t xml:space="preserve">с </w:t>
      </w:r>
      <w:r w:rsidR="00202B27">
        <w:t>11</w:t>
      </w:r>
      <w:r w:rsidR="00202B27" w:rsidRPr="005D57E7">
        <w:t xml:space="preserve"> </w:t>
      </w:r>
      <w:r w:rsidR="00202B27">
        <w:t>марта по 26 марта 2025</w:t>
      </w:r>
      <w:r w:rsidR="00202B27" w:rsidRPr="009469CB">
        <w:t xml:space="preserve"> года.</w:t>
      </w:r>
    </w:p>
    <w:p w14:paraId="0DC74CB2" w14:textId="12A9ED38" w:rsidR="00E74C38" w:rsidRDefault="00FD1624" w:rsidP="00E74C38">
      <w:pPr>
        <w:jc w:val="both"/>
        <w:rPr>
          <w:rFonts w:eastAsiaTheme="minorHAnsi"/>
          <w:szCs w:val="28"/>
          <w:lang w:eastAsia="en-US"/>
        </w:rPr>
      </w:pPr>
      <w:r w:rsidRPr="00FD1624">
        <w:rPr>
          <w:rFonts w:eastAsiaTheme="minorHAnsi"/>
          <w:szCs w:val="28"/>
          <w:lang w:eastAsia="en-US"/>
        </w:rPr>
        <w:t xml:space="preserve">8.4. </w:t>
      </w:r>
      <w:r w:rsidR="00E74C38" w:rsidRPr="00BE05B3">
        <w:rPr>
          <w:rFonts w:eastAsiaTheme="minorHAnsi"/>
          <w:szCs w:val="28"/>
          <w:lang w:eastAsia="en-US"/>
        </w:rPr>
        <w:t xml:space="preserve">Результаты Конкурса будут опубликованы </w:t>
      </w:r>
      <w:r w:rsidR="00E74C38" w:rsidRPr="00BE05B3">
        <w:t>на</w:t>
      </w:r>
      <w:r w:rsidR="00E74C38" w:rsidRPr="005437C5">
        <w:t xml:space="preserve"> сайте Бийского филиала им. В.М. Шукшина ФГБОУ </w:t>
      </w:r>
      <w:proofErr w:type="gramStart"/>
      <w:r w:rsidR="00E74C38" w:rsidRPr="005437C5">
        <w:t>ВО</w:t>
      </w:r>
      <w:proofErr w:type="gramEnd"/>
      <w:r w:rsidR="00E74C38" w:rsidRPr="005437C5">
        <w:t xml:space="preserve"> «Алтайский государственный п</w:t>
      </w:r>
      <w:r w:rsidR="00E74C38" w:rsidRPr="00997070">
        <w:t xml:space="preserve">едагогический университет» </w:t>
      </w:r>
      <w:hyperlink r:id="rId15" w:history="1">
        <w:r w:rsidR="00E74C38" w:rsidRPr="00997070">
          <w:rPr>
            <w:rStyle w:val="a4"/>
          </w:rPr>
          <w:t>http://www2.bigpi.biysk.ru/wwwsite/news.php</w:t>
        </w:r>
      </w:hyperlink>
      <w:r w:rsidR="00AA77C1">
        <w:rPr>
          <w:rFonts w:eastAsiaTheme="minorHAnsi"/>
          <w:szCs w:val="28"/>
          <w:lang w:eastAsia="en-US"/>
        </w:rPr>
        <w:t xml:space="preserve"> </w:t>
      </w:r>
      <w:r w:rsidR="00E74C38" w:rsidRPr="00100D7C">
        <w:rPr>
          <w:rFonts w:eastAsiaTheme="minorHAnsi"/>
          <w:szCs w:val="28"/>
          <w:lang w:eastAsia="en-US"/>
        </w:rPr>
        <w:t>.</w:t>
      </w:r>
    </w:p>
    <w:p w14:paraId="3F3FB346" w14:textId="77777777" w:rsidR="00100D7C" w:rsidRPr="00A12EA7" w:rsidRDefault="00100D7C" w:rsidP="00E74C38">
      <w:pPr>
        <w:jc w:val="both"/>
        <w:rPr>
          <w:rFonts w:eastAsiaTheme="minorHAnsi"/>
          <w:color w:val="FF0000"/>
          <w:szCs w:val="28"/>
          <w:lang w:eastAsia="en-US"/>
        </w:rPr>
      </w:pPr>
    </w:p>
    <w:p w14:paraId="31D5FFF6" w14:textId="7E7F92FD" w:rsidR="00FD1624" w:rsidRPr="00AA77C1" w:rsidRDefault="00FD1624" w:rsidP="00AA77C1">
      <w:pPr>
        <w:jc w:val="center"/>
        <w:rPr>
          <w:rFonts w:eastAsiaTheme="minorHAnsi"/>
          <w:b/>
          <w:szCs w:val="28"/>
          <w:lang w:eastAsia="en-US"/>
        </w:rPr>
      </w:pPr>
      <w:r w:rsidRPr="00AA77C1">
        <w:rPr>
          <w:rFonts w:eastAsiaTheme="minorHAnsi"/>
          <w:b/>
          <w:szCs w:val="28"/>
          <w:lang w:eastAsia="en-US"/>
        </w:rPr>
        <w:t>Награждение</w:t>
      </w:r>
    </w:p>
    <w:p w14:paraId="3CE13190" w14:textId="0B1489C6" w:rsidR="00FD1624" w:rsidRPr="008B7E15" w:rsidRDefault="00DD028B" w:rsidP="00FD1624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9.1</w:t>
      </w:r>
      <w:r w:rsidR="00FD1624" w:rsidRPr="00FD1624">
        <w:rPr>
          <w:rFonts w:eastAsiaTheme="minorHAnsi"/>
          <w:szCs w:val="28"/>
          <w:lang w:eastAsia="en-US"/>
        </w:rPr>
        <w:t xml:space="preserve">. Победители </w:t>
      </w:r>
      <w:r w:rsidR="00100D7C">
        <w:rPr>
          <w:rFonts w:eastAsiaTheme="minorHAnsi"/>
          <w:szCs w:val="28"/>
          <w:lang w:eastAsia="en-US"/>
        </w:rPr>
        <w:t>и призеры К</w:t>
      </w:r>
      <w:r w:rsidR="00FD1624" w:rsidRPr="00FD1624">
        <w:rPr>
          <w:rFonts w:eastAsiaTheme="minorHAnsi"/>
          <w:szCs w:val="28"/>
          <w:lang w:eastAsia="en-US"/>
        </w:rPr>
        <w:t xml:space="preserve">онкурса награждаются дипломами 1, 2, 3 степени. Победителями </w:t>
      </w:r>
      <w:r w:rsidR="00100D7C">
        <w:rPr>
          <w:rFonts w:eastAsiaTheme="minorHAnsi"/>
          <w:szCs w:val="28"/>
          <w:lang w:eastAsia="en-US"/>
        </w:rPr>
        <w:t>К</w:t>
      </w:r>
      <w:r w:rsidR="00FD1624" w:rsidRPr="00FD1624">
        <w:rPr>
          <w:rFonts w:eastAsiaTheme="minorHAnsi"/>
          <w:szCs w:val="28"/>
          <w:lang w:eastAsia="en-US"/>
        </w:rPr>
        <w:t xml:space="preserve">онкурса признаются </w:t>
      </w:r>
      <w:r w:rsidR="00FD1624" w:rsidRPr="008B7E15">
        <w:rPr>
          <w:rFonts w:eastAsiaTheme="minorHAnsi"/>
          <w:szCs w:val="28"/>
          <w:lang w:eastAsia="en-US"/>
        </w:rPr>
        <w:t>работы, получившие наибольшее количество баллов по результатам оценки жюри.</w:t>
      </w:r>
    </w:p>
    <w:p w14:paraId="6C7E9662" w14:textId="57F8B1E8" w:rsidR="00DD028B" w:rsidRPr="00FD1624" w:rsidRDefault="00DD028B" w:rsidP="00DD028B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9.2</w:t>
      </w:r>
      <w:r w:rsidRPr="00FD1624">
        <w:rPr>
          <w:rFonts w:eastAsiaTheme="minorHAnsi"/>
          <w:szCs w:val="28"/>
          <w:lang w:eastAsia="en-US"/>
        </w:rPr>
        <w:t xml:space="preserve">. </w:t>
      </w:r>
      <w:r>
        <w:rPr>
          <w:rFonts w:eastAsiaTheme="minorHAnsi"/>
          <w:szCs w:val="28"/>
          <w:lang w:eastAsia="en-US"/>
        </w:rPr>
        <w:t>У</w:t>
      </w:r>
      <w:r w:rsidRPr="00FD1624">
        <w:rPr>
          <w:rFonts w:eastAsiaTheme="minorHAnsi"/>
          <w:szCs w:val="28"/>
          <w:lang w:eastAsia="en-US"/>
        </w:rPr>
        <w:t xml:space="preserve">частники </w:t>
      </w:r>
      <w:r>
        <w:rPr>
          <w:rFonts w:eastAsiaTheme="minorHAnsi"/>
          <w:szCs w:val="28"/>
          <w:lang w:eastAsia="en-US"/>
        </w:rPr>
        <w:t>К</w:t>
      </w:r>
      <w:r w:rsidRPr="00FD1624">
        <w:rPr>
          <w:rFonts w:eastAsiaTheme="minorHAnsi"/>
          <w:szCs w:val="28"/>
          <w:lang w:eastAsia="en-US"/>
        </w:rPr>
        <w:t xml:space="preserve">онкурса получают </w:t>
      </w:r>
      <w:r>
        <w:rPr>
          <w:rFonts w:eastAsiaTheme="minorHAnsi"/>
          <w:szCs w:val="28"/>
          <w:lang w:eastAsia="en-US"/>
        </w:rPr>
        <w:t>с</w:t>
      </w:r>
      <w:r w:rsidRPr="00FD1624">
        <w:rPr>
          <w:rFonts w:eastAsiaTheme="minorHAnsi"/>
          <w:szCs w:val="28"/>
          <w:lang w:eastAsia="en-US"/>
        </w:rPr>
        <w:t>ертификаты.</w:t>
      </w:r>
    </w:p>
    <w:p w14:paraId="5C152FE3" w14:textId="397372D7" w:rsidR="00100D7C" w:rsidRPr="008B7E15" w:rsidRDefault="00100D7C" w:rsidP="00FD1624">
      <w:pPr>
        <w:jc w:val="both"/>
      </w:pPr>
      <w:r w:rsidRPr="008B7E15">
        <w:rPr>
          <w:rFonts w:eastAsiaTheme="minorHAnsi"/>
          <w:szCs w:val="28"/>
          <w:lang w:eastAsia="en-US"/>
        </w:rPr>
        <w:t xml:space="preserve">9.3. </w:t>
      </w:r>
      <w:r w:rsidR="00DD028B">
        <w:t xml:space="preserve">Рассылка дипломов и сертификатов осуществляется </w:t>
      </w:r>
      <w:r w:rsidRPr="008B7E15">
        <w:t>указанной в заявке электронной почте.</w:t>
      </w:r>
    </w:p>
    <w:p w14:paraId="56B522E4" w14:textId="5885ED33" w:rsidR="00100D7C" w:rsidRPr="008B7E15" w:rsidRDefault="00100D7C" w:rsidP="00100D7C">
      <w:pPr>
        <w:jc w:val="both"/>
        <w:rPr>
          <w:bCs/>
        </w:rPr>
      </w:pPr>
      <w:r w:rsidRPr="008B7E15">
        <w:t xml:space="preserve">9.4. За труд и подготовку участников для </w:t>
      </w:r>
      <w:r w:rsidRPr="008B7E15">
        <w:rPr>
          <w:b/>
        </w:rPr>
        <w:t>педагогов (руководителей)</w:t>
      </w:r>
      <w:r w:rsidRPr="008B7E15">
        <w:t xml:space="preserve"> предусмотрены б</w:t>
      </w:r>
      <w:r w:rsidRPr="008B7E15">
        <w:rPr>
          <w:bCs/>
        </w:rPr>
        <w:t xml:space="preserve">лагодарственные письма.  </w:t>
      </w:r>
    </w:p>
    <w:p w14:paraId="6D0A39A7" w14:textId="2853BB16" w:rsidR="00100D7C" w:rsidRDefault="00100D7C" w:rsidP="00FD1624">
      <w:pPr>
        <w:jc w:val="both"/>
      </w:pPr>
    </w:p>
    <w:p w14:paraId="2BCF35CA" w14:textId="27992063" w:rsidR="00100D7C" w:rsidRPr="00DD028B" w:rsidRDefault="00DD028B" w:rsidP="00DD028B">
      <w:pPr>
        <w:widowControl w:val="0"/>
        <w:jc w:val="center"/>
        <w:rPr>
          <w:b/>
          <w:bCs/>
        </w:rPr>
      </w:pPr>
      <w:bookmarkStart w:id="0" w:name="_GoBack"/>
      <w:bookmarkEnd w:id="0"/>
      <w:r w:rsidRPr="00DD028B">
        <w:rPr>
          <w:b/>
          <w:bCs/>
        </w:rPr>
        <w:t>Правовая информация</w:t>
      </w:r>
    </w:p>
    <w:p w14:paraId="474F4F23" w14:textId="7F328125" w:rsidR="00100D7C" w:rsidRPr="008B7E15" w:rsidRDefault="00100D7C" w:rsidP="00100D7C">
      <w:pPr>
        <w:widowControl w:val="0"/>
        <w:jc w:val="both"/>
      </w:pPr>
      <w:r w:rsidRPr="008B7E15">
        <w:t>10.1. Авторские права на видео</w:t>
      </w:r>
      <w:r w:rsidR="00DD028B">
        <w:t>файлы</w:t>
      </w:r>
      <w:r w:rsidRPr="008B7E15">
        <w:t xml:space="preserve"> принадлежат их создателям.</w:t>
      </w:r>
    </w:p>
    <w:p w14:paraId="489BD9DD" w14:textId="4B0E1B30" w:rsidR="00100D7C" w:rsidRPr="008B7E15" w:rsidRDefault="00100D7C" w:rsidP="00100D7C">
      <w:pPr>
        <w:widowControl w:val="0"/>
        <w:jc w:val="both"/>
      </w:pPr>
      <w:r w:rsidRPr="008B7E15">
        <w:t xml:space="preserve">10.2. Присылая на Конкурс работы, Участники предоставляют Организатору Конкурса </w:t>
      </w:r>
      <w:proofErr w:type="spellStart"/>
      <w:r w:rsidRPr="008B7E15">
        <w:t>неэксклюзивное</w:t>
      </w:r>
      <w:proofErr w:type="spellEnd"/>
      <w:r w:rsidRPr="008B7E15">
        <w:t xml:space="preserve"> право на безвозмездную публикацию присланных работ в полной или частичной форме на любых коммерческих и некоммерческих изданиях (Интернет-сайтах, в печатных и </w:t>
      </w:r>
      <w:r w:rsidRPr="008B7E15">
        <w:lastRenderedPageBreak/>
        <w:t xml:space="preserve">электронных изданиях и открытках, в информационных и других рассылках), использование в эфире теле- и радиостанций и других средствах информации при условии указания непосредственно рядом с размещаемой работой или озвучивании до или после </w:t>
      </w:r>
      <w:r w:rsidR="00C11815" w:rsidRPr="008B7E15">
        <w:t>демонстрации видео</w:t>
      </w:r>
      <w:r w:rsidRPr="008B7E15">
        <w:t xml:space="preserve"> ФИО автора (в формате, указанном Участником в присланной работе).</w:t>
      </w:r>
    </w:p>
    <w:p w14:paraId="1E01DF8F" w14:textId="77777777" w:rsidR="00100D7C" w:rsidRPr="008B7E15" w:rsidRDefault="00100D7C" w:rsidP="00100D7C">
      <w:pPr>
        <w:widowControl w:val="0"/>
        <w:jc w:val="both"/>
      </w:pPr>
      <w:r w:rsidRPr="008B7E15">
        <w:t>10.3. Организатор не несет ответственности за возникшие при передаче и получении заявок ошибки в компьютерных системах, оборудовании, программном обеспечении, сетевых программах и другие ошибки, сбои и неполадки любого рода, причиной которых стал человеческий или технический фактор.</w:t>
      </w:r>
    </w:p>
    <w:p w14:paraId="5C38FC1A" w14:textId="5A394F8B" w:rsidR="00100D7C" w:rsidRPr="00980724" w:rsidRDefault="00100D7C" w:rsidP="00C11815">
      <w:pPr>
        <w:widowControl w:val="0"/>
        <w:jc w:val="both"/>
      </w:pPr>
      <w:r w:rsidRPr="008B7E15">
        <w:t>10.4. Отправка работ на Конкурс является подтверждением, что участник ознакомлен с данным Положением и согласен соблюдать порядок и условия проведения Конкурса.</w:t>
      </w:r>
      <w:r w:rsidR="008B7E15">
        <w:t xml:space="preserve"> </w:t>
      </w:r>
    </w:p>
    <w:p w14:paraId="1476C779" w14:textId="77777777" w:rsidR="00100D7C" w:rsidRDefault="00100D7C" w:rsidP="00FD1624">
      <w:pPr>
        <w:jc w:val="both"/>
        <w:rPr>
          <w:rFonts w:eastAsiaTheme="minorHAnsi"/>
          <w:szCs w:val="28"/>
          <w:lang w:eastAsia="en-US"/>
        </w:rPr>
      </w:pPr>
    </w:p>
    <w:p w14:paraId="24F32441" w14:textId="77777777" w:rsidR="00100D7C" w:rsidRDefault="00100D7C" w:rsidP="00FD1624">
      <w:pPr>
        <w:jc w:val="both"/>
        <w:rPr>
          <w:rFonts w:eastAsiaTheme="minorHAnsi"/>
          <w:szCs w:val="28"/>
          <w:lang w:eastAsia="en-US"/>
        </w:rPr>
      </w:pPr>
    </w:p>
    <w:p w14:paraId="263742A5" w14:textId="77777777" w:rsidR="00E74C38" w:rsidRDefault="00E74C38" w:rsidP="00FD1624">
      <w:pPr>
        <w:jc w:val="both"/>
        <w:rPr>
          <w:rFonts w:eastAsiaTheme="minorHAnsi"/>
          <w:szCs w:val="28"/>
          <w:lang w:eastAsia="en-US"/>
        </w:rPr>
      </w:pPr>
    </w:p>
    <w:p w14:paraId="13B7D322" w14:textId="77777777" w:rsidR="00C50902" w:rsidRDefault="00C50902">
      <w:pPr>
        <w:spacing w:after="200" w:line="276" w:lineRule="auto"/>
      </w:pPr>
      <w:r>
        <w:br w:type="page"/>
      </w:r>
    </w:p>
    <w:p w14:paraId="31048BE9" w14:textId="0B154B49" w:rsidR="00E74C38" w:rsidRPr="00DD028B" w:rsidRDefault="00E74C38" w:rsidP="00E74C38">
      <w:pPr>
        <w:widowControl w:val="0"/>
        <w:ind w:firstLine="709"/>
        <w:jc w:val="right"/>
        <w:rPr>
          <w:b/>
        </w:rPr>
      </w:pPr>
      <w:r w:rsidRPr="00DD028B">
        <w:rPr>
          <w:b/>
        </w:rPr>
        <w:lastRenderedPageBreak/>
        <w:t xml:space="preserve">Приложение </w:t>
      </w:r>
      <w:r w:rsidR="00DD028B" w:rsidRPr="00DD028B">
        <w:rPr>
          <w:b/>
        </w:rPr>
        <w:t>1</w:t>
      </w:r>
    </w:p>
    <w:p w14:paraId="1FF44C71" w14:textId="77777777" w:rsidR="00DD028B" w:rsidRDefault="00DD028B" w:rsidP="00DD028B">
      <w:pPr>
        <w:pStyle w:val="a6"/>
        <w:ind w:firstLine="708"/>
        <w:jc w:val="center"/>
      </w:pPr>
      <w:r>
        <w:t>Заявка на участие в конкурсе</w:t>
      </w:r>
    </w:p>
    <w:p w14:paraId="7A254B69" w14:textId="77777777" w:rsidR="00DD028B" w:rsidRDefault="00DD028B" w:rsidP="00DD028B">
      <w:pPr>
        <w:pStyle w:val="a6"/>
        <w:ind w:firstLine="708"/>
      </w:pPr>
    </w:p>
    <w:p w14:paraId="03CAFC7A" w14:textId="77777777" w:rsidR="00DD028B" w:rsidRPr="00883FF4" w:rsidRDefault="00DD028B" w:rsidP="00DD028B">
      <w:pPr>
        <w:pStyle w:val="30"/>
        <w:spacing w:after="0" w:line="240" w:lineRule="auto"/>
        <w:ind w:firstLine="709"/>
      </w:pPr>
      <w:r w:rsidRPr="00883FF4">
        <w:t>Персональные данные Участника являются конфиденциальной информацией и обнародованию не подлежат.</w:t>
      </w:r>
    </w:p>
    <w:p w14:paraId="1D447537" w14:textId="77777777" w:rsidR="00DD028B" w:rsidRDefault="00DD028B" w:rsidP="00DD028B">
      <w:pPr>
        <w:pStyle w:val="a6"/>
        <w:ind w:firstLine="708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238"/>
      </w:tblGrid>
      <w:tr w:rsidR="00DD028B" w14:paraId="3DD1904D" w14:textId="77777777" w:rsidTr="00AB6BE6">
        <w:tc>
          <w:tcPr>
            <w:tcW w:w="3333" w:type="dxa"/>
          </w:tcPr>
          <w:p w14:paraId="66518EDA" w14:textId="77777777" w:rsidR="00DD028B" w:rsidRPr="00FD64CA" w:rsidRDefault="00DD028B" w:rsidP="00AB6BE6">
            <w:pPr>
              <w:pStyle w:val="a6"/>
            </w:pPr>
            <w:r w:rsidRPr="00FD64CA">
              <w:t>Наименование образовательной организации</w:t>
            </w:r>
          </w:p>
        </w:tc>
        <w:tc>
          <w:tcPr>
            <w:tcW w:w="6238" w:type="dxa"/>
          </w:tcPr>
          <w:p w14:paraId="61E23329" w14:textId="77777777" w:rsidR="00DD028B" w:rsidRPr="00FD64CA" w:rsidRDefault="00DD028B" w:rsidP="00AB6BE6">
            <w:pPr>
              <w:pStyle w:val="a6"/>
            </w:pPr>
          </w:p>
        </w:tc>
      </w:tr>
      <w:tr w:rsidR="00DD028B" w14:paraId="16BBE4DD" w14:textId="77777777" w:rsidTr="00AB6BE6">
        <w:tc>
          <w:tcPr>
            <w:tcW w:w="3333" w:type="dxa"/>
          </w:tcPr>
          <w:p w14:paraId="2B999CBC" w14:textId="77777777" w:rsidR="00DD028B" w:rsidRPr="00FD64CA" w:rsidRDefault="00DD028B" w:rsidP="00AB6BE6">
            <w:pPr>
              <w:pStyle w:val="a6"/>
            </w:pPr>
            <w:r w:rsidRPr="00FD64CA">
              <w:t>Направление конкурса</w:t>
            </w:r>
          </w:p>
        </w:tc>
        <w:tc>
          <w:tcPr>
            <w:tcW w:w="6238" w:type="dxa"/>
          </w:tcPr>
          <w:p w14:paraId="3F1EAC11" w14:textId="77777777" w:rsidR="00DD028B" w:rsidRPr="00FD64CA" w:rsidRDefault="00DD028B" w:rsidP="00AB6BE6">
            <w:pPr>
              <w:pStyle w:val="a6"/>
            </w:pPr>
          </w:p>
        </w:tc>
      </w:tr>
      <w:tr w:rsidR="00DD028B" w14:paraId="070BAD63" w14:textId="77777777" w:rsidTr="00AB6BE6">
        <w:tc>
          <w:tcPr>
            <w:tcW w:w="3333" w:type="dxa"/>
          </w:tcPr>
          <w:p w14:paraId="4147C036" w14:textId="77777777" w:rsidR="00DD028B" w:rsidRPr="00FD64CA" w:rsidRDefault="00DD028B" w:rsidP="00AB6BE6">
            <w:pPr>
              <w:pStyle w:val="a6"/>
            </w:pPr>
            <w:r w:rsidRPr="00FD64CA">
              <w:t>Название номера</w:t>
            </w:r>
          </w:p>
        </w:tc>
        <w:tc>
          <w:tcPr>
            <w:tcW w:w="6238" w:type="dxa"/>
          </w:tcPr>
          <w:p w14:paraId="78A5ADDB" w14:textId="77777777" w:rsidR="00DD028B" w:rsidRPr="00FD64CA" w:rsidRDefault="00DD028B" w:rsidP="00AB6BE6">
            <w:pPr>
              <w:pStyle w:val="a6"/>
            </w:pPr>
          </w:p>
        </w:tc>
      </w:tr>
      <w:tr w:rsidR="00DD028B" w14:paraId="4984B449" w14:textId="77777777" w:rsidTr="00AB6BE6">
        <w:tc>
          <w:tcPr>
            <w:tcW w:w="3333" w:type="dxa"/>
          </w:tcPr>
          <w:p w14:paraId="66076822" w14:textId="77777777" w:rsidR="00DD028B" w:rsidRPr="00FD64CA" w:rsidRDefault="00DD028B" w:rsidP="00AB6BE6">
            <w:pPr>
              <w:pStyle w:val="a6"/>
            </w:pPr>
            <w:r>
              <w:t xml:space="preserve">Возраст </w:t>
            </w:r>
          </w:p>
        </w:tc>
        <w:tc>
          <w:tcPr>
            <w:tcW w:w="6238" w:type="dxa"/>
          </w:tcPr>
          <w:p w14:paraId="4532D0E5" w14:textId="77777777" w:rsidR="00DD028B" w:rsidRPr="00FD64CA" w:rsidRDefault="00DD028B" w:rsidP="00AB6BE6">
            <w:pPr>
              <w:pStyle w:val="a6"/>
            </w:pPr>
          </w:p>
        </w:tc>
      </w:tr>
      <w:tr w:rsidR="00DD028B" w14:paraId="56A6F082" w14:textId="77777777" w:rsidTr="00AB6BE6">
        <w:tc>
          <w:tcPr>
            <w:tcW w:w="3333" w:type="dxa"/>
          </w:tcPr>
          <w:p w14:paraId="03053F39" w14:textId="77777777" w:rsidR="00DD028B" w:rsidRPr="00FD64CA" w:rsidRDefault="00DD028B" w:rsidP="00AB6BE6">
            <w:pPr>
              <w:pStyle w:val="a6"/>
            </w:pPr>
            <w:r w:rsidRPr="00FD64CA">
              <w:t>Исполнител</w:t>
            </w:r>
            <w:proofErr w:type="gramStart"/>
            <w:r w:rsidRPr="00FD64CA">
              <w:t>ь(</w:t>
            </w:r>
            <w:proofErr w:type="gramEnd"/>
            <w:r w:rsidRPr="00FD64CA">
              <w:t xml:space="preserve">ли): ФИО, телефон, электронная почта </w:t>
            </w:r>
          </w:p>
        </w:tc>
        <w:tc>
          <w:tcPr>
            <w:tcW w:w="6238" w:type="dxa"/>
          </w:tcPr>
          <w:p w14:paraId="7B5713FE" w14:textId="77777777" w:rsidR="00DD028B" w:rsidRPr="00FD64CA" w:rsidRDefault="00DD028B" w:rsidP="00AB6BE6">
            <w:pPr>
              <w:pStyle w:val="a6"/>
            </w:pPr>
          </w:p>
        </w:tc>
      </w:tr>
      <w:tr w:rsidR="00DD028B" w14:paraId="2453A474" w14:textId="77777777" w:rsidTr="00AB6BE6">
        <w:tc>
          <w:tcPr>
            <w:tcW w:w="3333" w:type="dxa"/>
          </w:tcPr>
          <w:p w14:paraId="5D659819" w14:textId="77777777" w:rsidR="00DD028B" w:rsidRPr="00FD64CA" w:rsidRDefault="00DD028B" w:rsidP="00AB6BE6">
            <w:pPr>
              <w:pStyle w:val="a6"/>
            </w:pPr>
            <w:r w:rsidRPr="00FD64CA">
              <w:t>Руководитель: ФИО</w:t>
            </w:r>
            <w:r>
              <w:t>,</w:t>
            </w:r>
            <w:r w:rsidRPr="00FD64CA">
              <w:t xml:space="preserve"> телефон, электронная почта</w:t>
            </w:r>
          </w:p>
        </w:tc>
        <w:tc>
          <w:tcPr>
            <w:tcW w:w="6238" w:type="dxa"/>
          </w:tcPr>
          <w:p w14:paraId="1D88CE00" w14:textId="77777777" w:rsidR="00DD028B" w:rsidRPr="00FD64CA" w:rsidRDefault="00DD028B" w:rsidP="00AB6BE6">
            <w:pPr>
              <w:pStyle w:val="a6"/>
            </w:pPr>
          </w:p>
        </w:tc>
      </w:tr>
      <w:tr w:rsidR="00DD028B" w14:paraId="7A1503FA" w14:textId="77777777" w:rsidTr="00AB6BE6">
        <w:tc>
          <w:tcPr>
            <w:tcW w:w="3333" w:type="dxa"/>
          </w:tcPr>
          <w:p w14:paraId="37D8B070" w14:textId="77777777" w:rsidR="00DD028B" w:rsidRPr="00FD64CA" w:rsidRDefault="00DD028B" w:rsidP="00AB6BE6">
            <w:pPr>
              <w:pStyle w:val="a6"/>
            </w:pPr>
            <w:r w:rsidRPr="00FD64CA">
              <w:t>Ссылка на файл с творческим номером</w:t>
            </w:r>
          </w:p>
        </w:tc>
        <w:tc>
          <w:tcPr>
            <w:tcW w:w="6238" w:type="dxa"/>
          </w:tcPr>
          <w:p w14:paraId="0EF5784E" w14:textId="77777777" w:rsidR="00DD028B" w:rsidRPr="00FD64CA" w:rsidRDefault="00DD028B" w:rsidP="00AB6BE6">
            <w:pPr>
              <w:pStyle w:val="a6"/>
            </w:pPr>
          </w:p>
        </w:tc>
      </w:tr>
    </w:tbl>
    <w:p w14:paraId="13467E24" w14:textId="77777777" w:rsidR="00DD028B" w:rsidRDefault="00DD028B" w:rsidP="00DD028B">
      <w:pPr>
        <w:pStyle w:val="a6"/>
        <w:ind w:firstLine="708"/>
      </w:pPr>
    </w:p>
    <w:p w14:paraId="1261E959" w14:textId="77777777" w:rsidR="00DD028B" w:rsidRDefault="00DD028B" w:rsidP="00DD028B">
      <w:pPr>
        <w:pStyle w:val="a6"/>
        <w:jc w:val="both"/>
      </w:pPr>
    </w:p>
    <w:p w14:paraId="5141ACA2" w14:textId="77777777" w:rsidR="00DD028B" w:rsidRPr="00883FF4" w:rsidRDefault="00DD028B" w:rsidP="00DD028B">
      <w:pPr>
        <w:widowControl w:val="0"/>
        <w:ind w:firstLine="709"/>
        <w:jc w:val="both"/>
      </w:pPr>
      <w:r w:rsidRPr="00883FF4">
        <w:t xml:space="preserve">С правилами и условиями участия в </w:t>
      </w:r>
      <w:r>
        <w:t>К</w:t>
      </w:r>
      <w:r w:rsidRPr="00883FF4">
        <w:t>онкурсе ознакомлен и принимаю его условия. </w:t>
      </w:r>
    </w:p>
    <w:p w14:paraId="5F88B09F" w14:textId="77777777" w:rsidR="00DD028B" w:rsidRDefault="00DD028B" w:rsidP="00DD028B">
      <w:pPr>
        <w:widowControl w:val="0"/>
        <w:ind w:firstLine="709"/>
        <w:jc w:val="both"/>
      </w:pPr>
      <w:r w:rsidRPr="00883FF4">
        <w:t xml:space="preserve">Не возражаю против обработки и использования персональных данных. </w:t>
      </w:r>
      <w:r w:rsidRPr="00883FF4">
        <w:br/>
      </w:r>
    </w:p>
    <w:p w14:paraId="19ECA193" w14:textId="77777777" w:rsidR="00DD028B" w:rsidRDefault="00DD028B" w:rsidP="00DD028B">
      <w:pPr>
        <w:widowControl w:val="0"/>
        <w:ind w:firstLine="709"/>
        <w:jc w:val="both"/>
      </w:pPr>
    </w:p>
    <w:p w14:paraId="25FF47C4" w14:textId="77777777" w:rsidR="00DD028B" w:rsidRDefault="00DD028B" w:rsidP="00DD028B">
      <w:pPr>
        <w:widowControl w:val="0"/>
        <w:ind w:firstLine="709"/>
        <w:jc w:val="both"/>
      </w:pPr>
    </w:p>
    <w:p w14:paraId="4D70E8FE" w14:textId="77777777" w:rsidR="00DD028B" w:rsidRPr="00883FF4" w:rsidRDefault="00DD028B" w:rsidP="00DD028B">
      <w:pPr>
        <w:widowControl w:val="0"/>
        <w:ind w:firstLine="709"/>
        <w:jc w:val="both"/>
      </w:pPr>
    </w:p>
    <w:p w14:paraId="7FA73A5A" w14:textId="77777777" w:rsidR="00DD028B" w:rsidRDefault="00DD028B" w:rsidP="00DD028B">
      <w:pPr>
        <w:widowControl w:val="0"/>
        <w:ind w:firstLine="709"/>
        <w:jc w:val="both"/>
      </w:pPr>
      <w:r w:rsidRPr="00883FF4">
        <w:t>Дата</w:t>
      </w:r>
    </w:p>
    <w:p w14:paraId="4D7685FB" w14:textId="77777777" w:rsidR="00DD028B" w:rsidRDefault="00DD028B" w:rsidP="00DD028B">
      <w:pPr>
        <w:widowControl w:val="0"/>
        <w:ind w:firstLine="709"/>
        <w:jc w:val="both"/>
      </w:pPr>
    </w:p>
    <w:p w14:paraId="56FECE9D" w14:textId="77777777" w:rsidR="00DD028B" w:rsidRPr="00883FF4" w:rsidRDefault="00DD028B" w:rsidP="00DD028B">
      <w:pPr>
        <w:widowControl w:val="0"/>
        <w:ind w:firstLine="709"/>
        <w:jc w:val="both"/>
      </w:pPr>
    </w:p>
    <w:p w14:paraId="08495479" w14:textId="77777777" w:rsidR="00DD028B" w:rsidRPr="00883FF4" w:rsidRDefault="00DD028B" w:rsidP="00DD028B">
      <w:pPr>
        <w:widowControl w:val="0"/>
        <w:ind w:firstLine="709"/>
        <w:jc w:val="both"/>
      </w:pPr>
      <w:r w:rsidRPr="00883FF4">
        <w:t>Подпись</w:t>
      </w:r>
    </w:p>
    <w:p w14:paraId="003A6DF8" w14:textId="77777777" w:rsidR="00DD028B" w:rsidRDefault="00DD028B" w:rsidP="00DD028B">
      <w:pPr>
        <w:pStyle w:val="a6"/>
        <w:jc w:val="both"/>
      </w:pPr>
    </w:p>
    <w:p w14:paraId="5C99658F" w14:textId="77777777" w:rsidR="00DD028B" w:rsidRDefault="00DD028B" w:rsidP="00DD028B">
      <w:pPr>
        <w:pStyle w:val="a6"/>
        <w:jc w:val="both"/>
      </w:pPr>
    </w:p>
    <w:p w14:paraId="03DA0E13" w14:textId="77777777" w:rsidR="00DD028B" w:rsidRDefault="00DD028B" w:rsidP="00DD028B">
      <w:pPr>
        <w:pStyle w:val="a6"/>
        <w:jc w:val="both"/>
      </w:pPr>
    </w:p>
    <w:p w14:paraId="5F5A98B6" w14:textId="77777777" w:rsidR="00DD028B" w:rsidRDefault="00DD028B" w:rsidP="00DD028B">
      <w:pPr>
        <w:pStyle w:val="a6"/>
        <w:jc w:val="both"/>
      </w:pPr>
    </w:p>
    <w:p w14:paraId="31A16598" w14:textId="77777777" w:rsidR="00DD028B" w:rsidRDefault="00DD028B" w:rsidP="00DD028B">
      <w:pPr>
        <w:pStyle w:val="a6"/>
        <w:jc w:val="both"/>
      </w:pPr>
    </w:p>
    <w:p w14:paraId="17C34C24" w14:textId="77777777" w:rsidR="00DD028B" w:rsidRDefault="00DD028B" w:rsidP="00DD028B">
      <w:pPr>
        <w:pStyle w:val="a6"/>
        <w:jc w:val="both"/>
      </w:pPr>
    </w:p>
    <w:p w14:paraId="3A4CC557" w14:textId="77777777" w:rsidR="00DD028B" w:rsidRDefault="00DD028B" w:rsidP="00DD028B">
      <w:pPr>
        <w:pStyle w:val="a6"/>
        <w:jc w:val="both"/>
      </w:pPr>
    </w:p>
    <w:p w14:paraId="2E3B604A" w14:textId="77777777" w:rsidR="00DD028B" w:rsidRDefault="00DD028B" w:rsidP="00DD028B">
      <w:pPr>
        <w:pStyle w:val="a6"/>
        <w:jc w:val="both"/>
      </w:pPr>
    </w:p>
    <w:p w14:paraId="36E9CDE0" w14:textId="77777777" w:rsidR="00DD028B" w:rsidRPr="00BC4D35" w:rsidRDefault="00DD028B" w:rsidP="00DD028B">
      <w:pPr>
        <w:pStyle w:val="a6"/>
        <w:jc w:val="both"/>
      </w:pPr>
    </w:p>
    <w:p w14:paraId="1AE83D2F" w14:textId="77777777" w:rsidR="00E74C38" w:rsidRPr="00E74C38" w:rsidRDefault="00E74C38" w:rsidP="00E74C38"/>
    <w:p w14:paraId="5A8000B9" w14:textId="77777777" w:rsidR="00FD1624" w:rsidRPr="00FE333C" w:rsidRDefault="00FD1624" w:rsidP="00ED6FBE">
      <w:pPr>
        <w:ind w:firstLine="709"/>
        <w:jc w:val="center"/>
        <w:rPr>
          <w:rFonts w:eastAsia="Calibri"/>
          <w:sz w:val="22"/>
        </w:rPr>
      </w:pPr>
    </w:p>
    <w:sectPr w:rsidR="00FD1624" w:rsidRPr="00FE333C" w:rsidSect="00ED6FBE">
      <w:pgSz w:w="11906" w:h="16838"/>
      <w:pgMar w:top="1134" w:right="99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518FF" w14:textId="77777777" w:rsidR="00820A7B" w:rsidRDefault="00820A7B" w:rsidP="005C2847">
      <w:r>
        <w:separator/>
      </w:r>
    </w:p>
  </w:endnote>
  <w:endnote w:type="continuationSeparator" w:id="0">
    <w:p w14:paraId="25967C82" w14:textId="77777777" w:rsidR="00820A7B" w:rsidRDefault="00820A7B" w:rsidP="005C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8B270" w14:textId="77777777" w:rsidR="00820A7B" w:rsidRDefault="00820A7B" w:rsidP="005C2847">
      <w:r>
        <w:separator/>
      </w:r>
    </w:p>
  </w:footnote>
  <w:footnote w:type="continuationSeparator" w:id="0">
    <w:p w14:paraId="50F32D8F" w14:textId="77777777" w:rsidR="00820A7B" w:rsidRDefault="00820A7B" w:rsidP="005C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7C4C"/>
    <w:multiLevelType w:val="hybridMultilevel"/>
    <w:tmpl w:val="E97A8FD0"/>
    <w:lvl w:ilvl="0" w:tplc="D8609082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6404993"/>
    <w:multiLevelType w:val="hybridMultilevel"/>
    <w:tmpl w:val="B2981110"/>
    <w:lvl w:ilvl="0" w:tplc="B0DC84BC">
      <w:start w:val="12"/>
      <w:numFmt w:val="bullet"/>
      <w:lvlText w:val=""/>
      <w:lvlJc w:val="left"/>
      <w:pPr>
        <w:ind w:left="1428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C76794"/>
    <w:multiLevelType w:val="hybridMultilevel"/>
    <w:tmpl w:val="EF92723C"/>
    <w:lvl w:ilvl="0" w:tplc="FC781F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BEAE2E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04F3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604DA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3962D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2024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0DE5C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B88AB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5AA6B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1EC06D9"/>
    <w:multiLevelType w:val="hybridMultilevel"/>
    <w:tmpl w:val="C86A11CA"/>
    <w:lvl w:ilvl="0" w:tplc="50264EAE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394827"/>
    <w:multiLevelType w:val="hybridMultilevel"/>
    <w:tmpl w:val="9FFCFED6"/>
    <w:lvl w:ilvl="0" w:tplc="5BD09E9E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07F12D6"/>
    <w:multiLevelType w:val="hybridMultilevel"/>
    <w:tmpl w:val="71F0967A"/>
    <w:lvl w:ilvl="0" w:tplc="51E89A1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0D53"/>
    <w:multiLevelType w:val="hybridMultilevel"/>
    <w:tmpl w:val="733EA26E"/>
    <w:lvl w:ilvl="0" w:tplc="F104CFA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B2F"/>
    <w:rsid w:val="0000261D"/>
    <w:rsid w:val="00015583"/>
    <w:rsid w:val="000233C4"/>
    <w:rsid w:val="00023637"/>
    <w:rsid w:val="00023AFD"/>
    <w:rsid w:val="000413D0"/>
    <w:rsid w:val="000430D0"/>
    <w:rsid w:val="000452CE"/>
    <w:rsid w:val="0005280F"/>
    <w:rsid w:val="000649C7"/>
    <w:rsid w:val="00085B7A"/>
    <w:rsid w:val="000B3A7C"/>
    <w:rsid w:val="000C23A1"/>
    <w:rsid w:val="000C66E0"/>
    <w:rsid w:val="000E3ADB"/>
    <w:rsid w:val="00100607"/>
    <w:rsid w:val="00100D7C"/>
    <w:rsid w:val="0012216B"/>
    <w:rsid w:val="00125513"/>
    <w:rsid w:val="00131AC6"/>
    <w:rsid w:val="00134362"/>
    <w:rsid w:val="0014011E"/>
    <w:rsid w:val="00170EDB"/>
    <w:rsid w:val="00171AEF"/>
    <w:rsid w:val="001845DA"/>
    <w:rsid w:val="001A488D"/>
    <w:rsid w:val="001A526E"/>
    <w:rsid w:val="001C39F6"/>
    <w:rsid w:val="00202B27"/>
    <w:rsid w:val="002076C7"/>
    <w:rsid w:val="00210915"/>
    <w:rsid w:val="00216732"/>
    <w:rsid w:val="002570C7"/>
    <w:rsid w:val="00273FE9"/>
    <w:rsid w:val="00276E17"/>
    <w:rsid w:val="0029456E"/>
    <w:rsid w:val="002C7DCE"/>
    <w:rsid w:val="002D7FE3"/>
    <w:rsid w:val="002E4B4E"/>
    <w:rsid w:val="002F1D5C"/>
    <w:rsid w:val="0032199B"/>
    <w:rsid w:val="003305E0"/>
    <w:rsid w:val="00344997"/>
    <w:rsid w:val="00357A49"/>
    <w:rsid w:val="00361272"/>
    <w:rsid w:val="003766B6"/>
    <w:rsid w:val="00387127"/>
    <w:rsid w:val="003879C5"/>
    <w:rsid w:val="00394716"/>
    <w:rsid w:val="003A3186"/>
    <w:rsid w:val="003A53DC"/>
    <w:rsid w:val="003B5E89"/>
    <w:rsid w:val="003E7412"/>
    <w:rsid w:val="003F02A3"/>
    <w:rsid w:val="00404708"/>
    <w:rsid w:val="004069B9"/>
    <w:rsid w:val="00434A54"/>
    <w:rsid w:val="004365F5"/>
    <w:rsid w:val="0043760F"/>
    <w:rsid w:val="00451B98"/>
    <w:rsid w:val="00456A6B"/>
    <w:rsid w:val="00484E47"/>
    <w:rsid w:val="0049736A"/>
    <w:rsid w:val="004A4012"/>
    <w:rsid w:val="004A61E2"/>
    <w:rsid w:val="004C44FB"/>
    <w:rsid w:val="004E1470"/>
    <w:rsid w:val="004F1C20"/>
    <w:rsid w:val="004F3EFC"/>
    <w:rsid w:val="0051124D"/>
    <w:rsid w:val="0052507C"/>
    <w:rsid w:val="0052697F"/>
    <w:rsid w:val="005467C8"/>
    <w:rsid w:val="0054694F"/>
    <w:rsid w:val="00572EF3"/>
    <w:rsid w:val="005843B0"/>
    <w:rsid w:val="00584787"/>
    <w:rsid w:val="00584A6E"/>
    <w:rsid w:val="005C2847"/>
    <w:rsid w:val="005C4066"/>
    <w:rsid w:val="005D0866"/>
    <w:rsid w:val="005D1828"/>
    <w:rsid w:val="005E4108"/>
    <w:rsid w:val="005F232B"/>
    <w:rsid w:val="00606EED"/>
    <w:rsid w:val="006428BD"/>
    <w:rsid w:val="0066568F"/>
    <w:rsid w:val="006956C4"/>
    <w:rsid w:val="006B0627"/>
    <w:rsid w:val="006B2C98"/>
    <w:rsid w:val="006C1AFD"/>
    <w:rsid w:val="006C4763"/>
    <w:rsid w:val="006D4108"/>
    <w:rsid w:val="006D6457"/>
    <w:rsid w:val="007067DD"/>
    <w:rsid w:val="00711ECB"/>
    <w:rsid w:val="00752C95"/>
    <w:rsid w:val="00763265"/>
    <w:rsid w:val="00770DD1"/>
    <w:rsid w:val="007A1411"/>
    <w:rsid w:val="007A3180"/>
    <w:rsid w:val="007B2FCB"/>
    <w:rsid w:val="007B3F7F"/>
    <w:rsid w:val="007C579C"/>
    <w:rsid w:val="007F0BA4"/>
    <w:rsid w:val="007F789F"/>
    <w:rsid w:val="00820A7B"/>
    <w:rsid w:val="008308BF"/>
    <w:rsid w:val="008325D1"/>
    <w:rsid w:val="0084123B"/>
    <w:rsid w:val="0084471A"/>
    <w:rsid w:val="008457E3"/>
    <w:rsid w:val="00847161"/>
    <w:rsid w:val="0085687A"/>
    <w:rsid w:val="0085745C"/>
    <w:rsid w:val="0086456E"/>
    <w:rsid w:val="00876C7B"/>
    <w:rsid w:val="008A0133"/>
    <w:rsid w:val="008B7E15"/>
    <w:rsid w:val="008C16FD"/>
    <w:rsid w:val="008E072F"/>
    <w:rsid w:val="008F74E4"/>
    <w:rsid w:val="009010CD"/>
    <w:rsid w:val="009132B5"/>
    <w:rsid w:val="009415C5"/>
    <w:rsid w:val="00960355"/>
    <w:rsid w:val="0096248F"/>
    <w:rsid w:val="0099001A"/>
    <w:rsid w:val="00994C2B"/>
    <w:rsid w:val="00994E14"/>
    <w:rsid w:val="00995C22"/>
    <w:rsid w:val="009A37F1"/>
    <w:rsid w:val="009D709A"/>
    <w:rsid w:val="009F07F3"/>
    <w:rsid w:val="00A10BE4"/>
    <w:rsid w:val="00A24B19"/>
    <w:rsid w:val="00A26172"/>
    <w:rsid w:val="00A357BF"/>
    <w:rsid w:val="00A429FB"/>
    <w:rsid w:val="00A62883"/>
    <w:rsid w:val="00A658C9"/>
    <w:rsid w:val="00A722A7"/>
    <w:rsid w:val="00A91051"/>
    <w:rsid w:val="00AA77C1"/>
    <w:rsid w:val="00AD2B2B"/>
    <w:rsid w:val="00AD34A2"/>
    <w:rsid w:val="00AD5869"/>
    <w:rsid w:val="00AE1C8F"/>
    <w:rsid w:val="00AE397A"/>
    <w:rsid w:val="00B02A6A"/>
    <w:rsid w:val="00B0353E"/>
    <w:rsid w:val="00B06EFD"/>
    <w:rsid w:val="00B10FF7"/>
    <w:rsid w:val="00B31294"/>
    <w:rsid w:val="00B35B2F"/>
    <w:rsid w:val="00B64B4D"/>
    <w:rsid w:val="00B73570"/>
    <w:rsid w:val="00B752A0"/>
    <w:rsid w:val="00B80503"/>
    <w:rsid w:val="00B810BF"/>
    <w:rsid w:val="00B85368"/>
    <w:rsid w:val="00BC1A3F"/>
    <w:rsid w:val="00BD43F6"/>
    <w:rsid w:val="00BE4A7B"/>
    <w:rsid w:val="00C0146C"/>
    <w:rsid w:val="00C11815"/>
    <w:rsid w:val="00C23B1A"/>
    <w:rsid w:val="00C50902"/>
    <w:rsid w:val="00C576B8"/>
    <w:rsid w:val="00C6364E"/>
    <w:rsid w:val="00C8614F"/>
    <w:rsid w:val="00CA023A"/>
    <w:rsid w:val="00CB67D0"/>
    <w:rsid w:val="00CD0594"/>
    <w:rsid w:val="00CF3BAE"/>
    <w:rsid w:val="00CF4C1D"/>
    <w:rsid w:val="00CF69FF"/>
    <w:rsid w:val="00D0213E"/>
    <w:rsid w:val="00D05D74"/>
    <w:rsid w:val="00D43758"/>
    <w:rsid w:val="00D71900"/>
    <w:rsid w:val="00D72FC5"/>
    <w:rsid w:val="00D81F49"/>
    <w:rsid w:val="00DB3AC0"/>
    <w:rsid w:val="00DC2427"/>
    <w:rsid w:val="00DC3EA2"/>
    <w:rsid w:val="00DC5D6B"/>
    <w:rsid w:val="00DD028B"/>
    <w:rsid w:val="00DD10EA"/>
    <w:rsid w:val="00DD722F"/>
    <w:rsid w:val="00DF7178"/>
    <w:rsid w:val="00E0383E"/>
    <w:rsid w:val="00E3444E"/>
    <w:rsid w:val="00E47231"/>
    <w:rsid w:val="00E4754F"/>
    <w:rsid w:val="00E51AB3"/>
    <w:rsid w:val="00E74C38"/>
    <w:rsid w:val="00E9697F"/>
    <w:rsid w:val="00EA1086"/>
    <w:rsid w:val="00EC5D34"/>
    <w:rsid w:val="00ED6FBE"/>
    <w:rsid w:val="00EF2B73"/>
    <w:rsid w:val="00F01AE7"/>
    <w:rsid w:val="00F02214"/>
    <w:rsid w:val="00F0335F"/>
    <w:rsid w:val="00F042EF"/>
    <w:rsid w:val="00F142F8"/>
    <w:rsid w:val="00F1498C"/>
    <w:rsid w:val="00F31BA6"/>
    <w:rsid w:val="00F40154"/>
    <w:rsid w:val="00F41690"/>
    <w:rsid w:val="00F521AC"/>
    <w:rsid w:val="00F525FC"/>
    <w:rsid w:val="00F7587C"/>
    <w:rsid w:val="00F86736"/>
    <w:rsid w:val="00FA45B4"/>
    <w:rsid w:val="00FB768E"/>
    <w:rsid w:val="00FC1937"/>
    <w:rsid w:val="00FD1624"/>
    <w:rsid w:val="00FD5280"/>
    <w:rsid w:val="00FE333C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9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5B2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B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Письмо"/>
    <w:basedOn w:val="a"/>
    <w:rsid w:val="00B35B2F"/>
    <w:pPr>
      <w:spacing w:line="320" w:lineRule="exact"/>
      <w:ind w:firstLine="720"/>
      <w:jc w:val="both"/>
    </w:pPr>
    <w:rPr>
      <w:sz w:val="28"/>
      <w:szCs w:val="20"/>
    </w:rPr>
  </w:style>
  <w:style w:type="character" w:styleId="a4">
    <w:name w:val="Hyperlink"/>
    <w:basedOn w:val="a0"/>
    <w:uiPriority w:val="99"/>
    <w:rsid w:val="00B35B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B2F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6">
    <w:name w:val="No Spacing"/>
    <w:uiPriority w:val="99"/>
    <w:qFormat/>
    <w:rsid w:val="006C4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47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7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basedOn w:val="a0"/>
    <w:rsid w:val="0032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sid w:val="003219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199B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3">
    <w:name w:val="Основной текст (3)"/>
    <w:basedOn w:val="a0"/>
    <w:rsid w:val="001845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9">
    <w:name w:val="Table Grid"/>
    <w:basedOn w:val="a1"/>
    <w:uiPriority w:val="59"/>
    <w:rsid w:val="00DB3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C28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C2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C28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C28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FD5280"/>
    <w:rPr>
      <w:color w:val="800080" w:themeColor="followedHyperlink"/>
      <w:u w:val="single"/>
    </w:rPr>
  </w:style>
  <w:style w:type="paragraph" w:styleId="30">
    <w:name w:val="Body Text 3"/>
    <w:basedOn w:val="a"/>
    <w:link w:val="31"/>
    <w:semiHidden/>
    <w:rsid w:val="00DD028B"/>
    <w:pPr>
      <w:spacing w:after="200" w:line="276" w:lineRule="auto"/>
      <w:jc w:val="both"/>
    </w:pPr>
    <w:rPr>
      <w:lang w:eastAsia="en-US"/>
    </w:rPr>
  </w:style>
  <w:style w:type="character" w:customStyle="1" w:styleId="31">
    <w:name w:val="Основной текст 3 Знак"/>
    <w:basedOn w:val="a0"/>
    <w:link w:val="30"/>
    <w:semiHidden/>
    <w:rsid w:val="00DD028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err79@g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stschelok@ramble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2.bigpi.biysk.ru/wwwsite/news.ph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nkurs-kaf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2097A37DBAD94CB3D60D97CCB1F82A" ma:contentTypeVersion="0" ma:contentTypeDescription="Создание документа." ma:contentTypeScope="" ma:versionID="b8c1de1c642a65c85344c73e22cc93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09F8-5E52-4BA1-B88C-FB45C409C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45467-05B4-462A-8973-AAB1EC094BA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745AE9-F919-4E42-AA35-1EEBBDA14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41FE6-D305-4604-8929-D2ADEDCC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5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Пенькова Светлана Леонидовна</dc:creator>
  <cp:lastModifiedBy>Щелок Татьяна Ивановна</cp:lastModifiedBy>
  <cp:revision>88</cp:revision>
  <cp:lastPrinted>2025-01-10T07:02:00Z</cp:lastPrinted>
  <dcterms:created xsi:type="dcterms:W3CDTF">2020-02-28T05:29:00Z</dcterms:created>
  <dcterms:modified xsi:type="dcterms:W3CDTF">2025-01-15T02:42:00Z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0x010100BA2097A37DBAD94CB3D60D97CCB1F82A</vt:lpwstr>
  </property>
</Properties>
</file>